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84BB" w14:textId="77777777" w:rsidR="00923F94" w:rsidRPr="00923F94" w:rsidRDefault="00923F94" w:rsidP="00923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F94">
        <w:rPr>
          <w:rFonts w:ascii="Times New Roman" w:hAnsi="Times New Roman" w:cs="Times New Roman"/>
          <w:b/>
          <w:bCs/>
          <w:sz w:val="24"/>
          <w:szCs w:val="24"/>
        </w:rPr>
        <w:t>WZÓR UMOWY SPRZEDAŻY SAMOCHODU SŁUŻBOWEGO</w:t>
      </w:r>
    </w:p>
    <w:p w14:paraId="7E7CE6CD" w14:textId="17F7EC73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 xml:space="preserve">zawarta w dniu ………………. w </w:t>
      </w:r>
      <w:r>
        <w:rPr>
          <w:rFonts w:ascii="Times New Roman" w:hAnsi="Times New Roman" w:cs="Times New Roman"/>
          <w:sz w:val="24"/>
          <w:szCs w:val="24"/>
        </w:rPr>
        <w:t>Załuskach</w:t>
      </w:r>
      <w:r w:rsidRPr="00923F94">
        <w:rPr>
          <w:rFonts w:ascii="Times New Roman" w:hAnsi="Times New Roman" w:cs="Times New Roman"/>
          <w:sz w:val="24"/>
          <w:szCs w:val="24"/>
        </w:rPr>
        <w:t>, pomiędzy:</w:t>
      </w:r>
    </w:p>
    <w:p w14:paraId="58F9D6E1" w14:textId="10E04CE6" w:rsidR="00923F94" w:rsidRPr="005A034B" w:rsidRDefault="00923F94" w:rsidP="00923F94">
      <w:pPr>
        <w:pStyle w:val="Textbody"/>
        <w:jc w:val="both"/>
        <w:rPr>
          <w:rFonts w:cs="Times New Roman"/>
        </w:rPr>
      </w:pPr>
      <w:r w:rsidRPr="005A034B">
        <w:rPr>
          <w:rFonts w:cs="Times New Roman"/>
          <w:b/>
          <w:i/>
          <w:iCs/>
        </w:rPr>
        <w:t>Gminą Załuski</w:t>
      </w:r>
      <w:r w:rsidRPr="005A034B">
        <w:rPr>
          <w:rFonts w:cs="Times New Roman"/>
        </w:rPr>
        <w:t xml:space="preserve">, z siedzibą w 09-142 Załuski, Załuski </w:t>
      </w:r>
      <w:r>
        <w:rPr>
          <w:rFonts w:cs="Times New Roman"/>
        </w:rPr>
        <w:t>ul.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Gminna 17 </w:t>
      </w:r>
      <w:r w:rsidRPr="005A034B">
        <w:rPr>
          <w:rFonts w:cs="Times New Roman"/>
        </w:rPr>
        <w:t>, NIP: 567-178-34-57</w:t>
      </w:r>
    </w:p>
    <w:p w14:paraId="03B55A85" w14:textId="77777777" w:rsidR="00923F94" w:rsidRPr="005A034B" w:rsidRDefault="00923F94" w:rsidP="00923F94">
      <w:pPr>
        <w:pStyle w:val="Textbody"/>
        <w:jc w:val="both"/>
        <w:rPr>
          <w:rFonts w:cs="Times New Roman"/>
        </w:rPr>
      </w:pPr>
      <w:r w:rsidRPr="005A034B">
        <w:rPr>
          <w:rFonts w:cs="Times New Roman"/>
        </w:rPr>
        <w:t>reprezentowaną przez:</w:t>
      </w:r>
    </w:p>
    <w:p w14:paraId="5F5E5F8E" w14:textId="77777777" w:rsidR="00923F94" w:rsidRDefault="00923F94" w:rsidP="00923F94">
      <w:pPr>
        <w:pStyle w:val="Textbody"/>
        <w:jc w:val="both"/>
        <w:rPr>
          <w:rFonts w:cs="Times New Roman"/>
          <w:b/>
          <w:bCs/>
          <w:i/>
          <w:iCs/>
        </w:rPr>
      </w:pPr>
      <w:r w:rsidRPr="005A034B">
        <w:rPr>
          <w:rFonts w:cs="Times New Roman"/>
          <w:b/>
          <w:bCs/>
          <w:i/>
          <w:iCs/>
        </w:rPr>
        <w:t>Kamila Koprowskiego -  Wójta Gminy Załuski</w:t>
      </w:r>
    </w:p>
    <w:p w14:paraId="4284B01D" w14:textId="77777777" w:rsidR="00923F94" w:rsidRPr="005A034B" w:rsidRDefault="00923F94" w:rsidP="00923F94">
      <w:pPr>
        <w:pStyle w:val="Textbody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Przy kontrasygnacie Skarbnika Gminy</w:t>
      </w:r>
    </w:p>
    <w:p w14:paraId="0E5A472B" w14:textId="77777777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zwany dalej Sprzedającym,</w:t>
      </w:r>
    </w:p>
    <w:p w14:paraId="3868F51E" w14:textId="77777777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a</w:t>
      </w:r>
    </w:p>
    <w:p w14:paraId="596171AC" w14:textId="0ABE4D92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Panem/Panią ……………………………………….. legitymującym się dowodem osobistym seria………. nr ……………. wydanym przez ………………………………………………... zamieszkałym…………………………………………………………………………………...</w:t>
      </w:r>
    </w:p>
    <w:p w14:paraId="0A52BFD6" w14:textId="77777777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zwanym dalej Kupującym</w:t>
      </w:r>
    </w:p>
    <w:p w14:paraId="52A0009A" w14:textId="77777777" w:rsidR="00923F94" w:rsidRPr="00923F94" w:rsidRDefault="00923F94" w:rsidP="00923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§ 1.</w:t>
      </w:r>
    </w:p>
    <w:p w14:paraId="16D4DA39" w14:textId="5CEBA599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 xml:space="preserve">Przedmiotem umowy jest sprzedaż samochodu osobowego marki RENAULT </w:t>
      </w:r>
      <w:proofErr w:type="spellStart"/>
      <w:r w:rsidRPr="00923F94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92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F94">
        <w:rPr>
          <w:rFonts w:ascii="Times New Roman" w:hAnsi="Times New Roman" w:cs="Times New Roman"/>
          <w:sz w:val="24"/>
          <w:szCs w:val="24"/>
        </w:rPr>
        <w:t>Passenger</w:t>
      </w:r>
      <w:proofErr w:type="spellEnd"/>
      <w:r w:rsidRPr="00923F94">
        <w:rPr>
          <w:rFonts w:ascii="Times New Roman" w:hAnsi="Times New Roman" w:cs="Times New Roman"/>
          <w:sz w:val="24"/>
          <w:szCs w:val="24"/>
        </w:rPr>
        <w:t xml:space="preserve"> o numerze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 xml:space="preserve">rejestracyjnym </w:t>
      </w:r>
      <w:r>
        <w:rPr>
          <w:rFonts w:ascii="Times New Roman" w:hAnsi="Times New Roman" w:cs="Times New Roman"/>
          <w:sz w:val="24"/>
          <w:szCs w:val="24"/>
        </w:rPr>
        <w:t>WPN06492</w:t>
      </w:r>
      <w:r w:rsidRPr="00923F94">
        <w:rPr>
          <w:rFonts w:ascii="Times New Roman" w:hAnsi="Times New Roman" w:cs="Times New Roman"/>
          <w:sz w:val="24"/>
          <w:szCs w:val="24"/>
        </w:rPr>
        <w:t xml:space="preserve">, rok produkcji </w:t>
      </w:r>
      <w:r>
        <w:rPr>
          <w:rFonts w:ascii="Times New Roman" w:hAnsi="Times New Roman" w:cs="Times New Roman"/>
          <w:sz w:val="24"/>
          <w:szCs w:val="24"/>
        </w:rPr>
        <w:t>2011</w:t>
      </w:r>
      <w:r w:rsidRPr="00923F94">
        <w:rPr>
          <w:rFonts w:ascii="Times New Roman" w:hAnsi="Times New Roman" w:cs="Times New Roman"/>
          <w:sz w:val="24"/>
          <w:szCs w:val="24"/>
        </w:rPr>
        <w:t xml:space="preserve">r., nr identyfikacyjny (VIN): </w:t>
      </w:r>
      <w:r>
        <w:rPr>
          <w:rFonts w:ascii="Times New Roman" w:hAnsi="Times New Roman" w:cs="Times New Roman"/>
          <w:sz w:val="24"/>
          <w:szCs w:val="24"/>
        </w:rPr>
        <w:t>VF1JLCHA6BY387454.</w:t>
      </w:r>
    </w:p>
    <w:p w14:paraId="7EC485AF" w14:textId="77777777" w:rsidR="00923F94" w:rsidRPr="00923F94" w:rsidRDefault="00923F94" w:rsidP="00923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§ 2.</w:t>
      </w:r>
    </w:p>
    <w:p w14:paraId="24F5EE96" w14:textId="6D9C897D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Pojazd, o którym mowa w § 1 stanowi własność Sprzedającego, jest wolny od wad prawnych, nie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obciążony prawami na rzecz osób trzecich oraz w stosunku do niego nie toczą się żadne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postępowanie, którego przedmiotem jest ten pojazd, ani nie stanowi on przedmiotu zabezpieczenia.</w:t>
      </w:r>
    </w:p>
    <w:p w14:paraId="09CEAADD" w14:textId="77777777" w:rsidR="00923F94" w:rsidRPr="00923F94" w:rsidRDefault="00923F94" w:rsidP="00923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§ 3.</w:t>
      </w:r>
    </w:p>
    <w:p w14:paraId="439AB65A" w14:textId="1402402D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Kupujący, za przedmiotowy pojazd zapłaci Sprzedającemu kwotę ………..……… zł brutto (słownie:………………………………………………………………….), pomniejszoną o wartość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 xml:space="preserve">wadium złożonego w przetargu, a zaliczonego na poczet ceny, w wysokości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923F94">
        <w:rPr>
          <w:rFonts w:ascii="Times New Roman" w:hAnsi="Times New Roman" w:cs="Times New Roman"/>
          <w:sz w:val="24"/>
          <w:szCs w:val="24"/>
        </w:rPr>
        <w:t xml:space="preserve"> zł brutto (słownie: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923F94">
        <w:rPr>
          <w:rFonts w:ascii="Times New Roman" w:hAnsi="Times New Roman" w:cs="Times New Roman"/>
          <w:sz w:val="24"/>
          <w:szCs w:val="24"/>
        </w:rPr>
        <w:t xml:space="preserve"> 00/100), czyli kwotę …………..…… zł brutto (słownie:……………………………………………………………) płatną przelewem na rachunek bankowy: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09 8241 0009 0000 0390 2000 0009  w terminie do 7 dni od dnia zawarcia niniejszej umowy.</w:t>
      </w:r>
    </w:p>
    <w:p w14:paraId="414008FF" w14:textId="77777777" w:rsidR="00923F94" w:rsidRPr="00923F94" w:rsidRDefault="00923F94" w:rsidP="00923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§ 4.</w:t>
      </w:r>
    </w:p>
    <w:p w14:paraId="0A233308" w14:textId="73140006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1. Wydanie przedmiotu umowy nastąpi niezwłocznie po uiszczeniu przez Kupującego należnej kwoty,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o której mowa w § 3.</w:t>
      </w:r>
    </w:p>
    <w:p w14:paraId="7DB5E45B" w14:textId="1EC9464C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2. Sprzedający wyda Kupującemu wszystkie posiadane dokumenty dotyczące pojazdu, niezbędne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prawidłowego korzystania z pojazdu, a w szczególności dowód rejestracyjny, kartę pojazdu.</w:t>
      </w:r>
    </w:p>
    <w:p w14:paraId="03367EC7" w14:textId="0E1CAC8E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3. Wydanie przedmiotu umowy nastąpi na podstawie podpisanego przez obie Strony umowy protokołu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przekazania i odbioru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23F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A4ACB" w14:textId="77777777" w:rsidR="00923F94" w:rsidRPr="00923F94" w:rsidRDefault="00923F94" w:rsidP="00923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lastRenderedPageBreak/>
        <w:t>§ 5.</w:t>
      </w:r>
    </w:p>
    <w:p w14:paraId="18E231FA" w14:textId="6691588D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1. Kupujący oświadcza, że znany mu jest stan techniczny przedmiotu umowy i nie wnosi do niego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073E7A2C" w14:textId="001E5A39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2. Kupujący sprawdził oznaczenia numerowe pojazdu i dowodu rejestracyjnego, nie wnosząc do nich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żadnych zastrzeżeń.</w:t>
      </w:r>
    </w:p>
    <w:p w14:paraId="223202C2" w14:textId="3C15B17A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3. Wszelkie koszty związane z realizacją postanowień niniejszej umowy, w tym także koszty uiszczenia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opłaty skarbowej, obciążają Kupującego.</w:t>
      </w:r>
    </w:p>
    <w:p w14:paraId="73A0A3D8" w14:textId="77777777" w:rsidR="00923F94" w:rsidRPr="00923F94" w:rsidRDefault="00923F94" w:rsidP="00923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§ 6.</w:t>
      </w:r>
    </w:p>
    <w:p w14:paraId="318EC161" w14:textId="5365921A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1. Wszelkie zmiany postanowień umowy wymagają dla swej ważności formy pisemnej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aneksu podpisanego przez obie Strony.</w:t>
      </w:r>
    </w:p>
    <w:p w14:paraId="4DD1F8C5" w14:textId="5283C204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2. W sprawach nieuregulowanych niniejszą umową zastosowanie mają przepisy kodeksu cywilnego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oraz inne przepisy związane z przedmiotem umowy.</w:t>
      </w:r>
    </w:p>
    <w:p w14:paraId="69FBDD89" w14:textId="3FB979E1" w:rsidR="00923F94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>3. Umowę sporządzono w dwóch jednobrzmiących egzemplarzach, po jednym egzemplarzu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F94">
        <w:rPr>
          <w:rFonts w:ascii="Times New Roman" w:hAnsi="Times New Roman" w:cs="Times New Roman"/>
          <w:sz w:val="24"/>
          <w:szCs w:val="24"/>
        </w:rPr>
        <w:t>każdej ze Stron.</w:t>
      </w:r>
    </w:p>
    <w:p w14:paraId="2112FE41" w14:textId="77777777" w:rsid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</w:p>
    <w:p w14:paraId="4D3133E9" w14:textId="77777777" w:rsid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</w:p>
    <w:p w14:paraId="0FF04DAB" w14:textId="77777777" w:rsid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</w:p>
    <w:p w14:paraId="3F56F8AC" w14:textId="1C00BF2A" w:rsidR="00E507BF" w:rsidRPr="00923F94" w:rsidRDefault="00923F94" w:rsidP="00923F94">
      <w:pPr>
        <w:rPr>
          <w:rFonts w:ascii="Times New Roman" w:hAnsi="Times New Roman" w:cs="Times New Roman"/>
          <w:sz w:val="24"/>
          <w:szCs w:val="24"/>
        </w:rPr>
      </w:pPr>
      <w:r w:rsidRPr="00923F94">
        <w:rPr>
          <w:rFonts w:ascii="Times New Roman" w:hAnsi="Times New Roman" w:cs="Times New Roman"/>
          <w:sz w:val="24"/>
          <w:szCs w:val="24"/>
        </w:rPr>
        <w:t xml:space="preserve">KUPUJĄCY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3F94">
        <w:rPr>
          <w:rFonts w:ascii="Times New Roman" w:hAnsi="Times New Roman" w:cs="Times New Roman"/>
          <w:sz w:val="24"/>
          <w:szCs w:val="24"/>
        </w:rPr>
        <w:t>SPRZEDAJĄCY</w:t>
      </w:r>
    </w:p>
    <w:sectPr w:rsidR="00E507BF" w:rsidRPr="0092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94"/>
    <w:rsid w:val="006D78BB"/>
    <w:rsid w:val="00725507"/>
    <w:rsid w:val="007C254B"/>
    <w:rsid w:val="007C4C62"/>
    <w:rsid w:val="00923F94"/>
    <w:rsid w:val="00B77FDF"/>
    <w:rsid w:val="00E5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A43F"/>
  <w15:chartTrackingRefBased/>
  <w15:docId w15:val="{EBFF1B78-14EA-45A5-9382-8E0C5FA0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F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F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F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F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F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F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F94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923F9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Burzyńska</dc:creator>
  <cp:keywords/>
  <dc:description/>
  <cp:lastModifiedBy>Wioleta Burzyńska</cp:lastModifiedBy>
  <cp:revision>1</cp:revision>
  <dcterms:created xsi:type="dcterms:W3CDTF">2025-12-15T07:20:00Z</dcterms:created>
  <dcterms:modified xsi:type="dcterms:W3CDTF">2025-12-15T07:30:00Z</dcterms:modified>
</cp:coreProperties>
</file>