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2909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14:paraId="1FD41830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Zamawiający</w:t>
      </w:r>
    </w:p>
    <w:p w14:paraId="5A87E459" w14:textId="5FD2B9CD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Gmina Załuski</w:t>
      </w:r>
    </w:p>
    <w:p w14:paraId="322EC969" w14:textId="6A6F76CB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Załuski 67</w:t>
      </w:r>
    </w:p>
    <w:p w14:paraId="512D4826" w14:textId="78827FC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09-142 Załuski</w:t>
      </w:r>
    </w:p>
    <w:p w14:paraId="5DD919D5" w14:textId="505C6945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Tel. 23 66 19 013</w:t>
      </w:r>
    </w:p>
    <w:p w14:paraId="6CC0E322" w14:textId="5BD2C544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CC4A74">
        <w:rPr>
          <w:rFonts w:ascii="Times New Roman" w:hAnsi="Times New Roman" w:cs="Times New Roman"/>
          <w:color w:val="0000FF"/>
          <w:sz w:val="24"/>
          <w:szCs w:val="24"/>
        </w:rPr>
        <w:t>ugzaluski@zaluski.pl</w:t>
      </w:r>
    </w:p>
    <w:p w14:paraId="3ED678A0" w14:textId="667B6BC6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Odbiorca: Gminny Klub Dziecięcy nr 1 w Kroczewie, Kroczewo 29, 09-142 Załuski</w:t>
      </w:r>
    </w:p>
    <w:p w14:paraId="44DE73E8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Przedmiot zamówienia</w:t>
      </w:r>
    </w:p>
    <w:p w14:paraId="251166B2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Wykonanie i dostarczanie posiłków w formie cateringu gotowych potraw dla dzieci w wieku</w:t>
      </w:r>
    </w:p>
    <w:p w14:paraId="610C84EA" w14:textId="4F20AC89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od 1 roku do 3 lat do Gminnego 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>Klubu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Dziecięcego nr 1 w Kroczewie, Kroczewo 29, 09-142 Załuski, </w:t>
      </w: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okresie 01.01.2021 r. - 31.12.2022 r.</w:t>
      </w:r>
    </w:p>
    <w:p w14:paraId="38540177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Kod CPV zamówienia: 15894200-3 Posiłki gotowe.</w:t>
      </w:r>
    </w:p>
    <w:p w14:paraId="09C900C2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Szczegóły zamówienia</w:t>
      </w:r>
    </w:p>
    <w:p w14:paraId="7F2ED3BC" w14:textId="6A229DD3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Catering obejmuje pełne wyżywienie dla 15 dzieci w wieku od 1 roku do 3 lat</w:t>
      </w:r>
    </w:p>
    <w:p w14:paraId="427DDB84" w14:textId="319A85A8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w okresie 01.01.2021 r. - 31.12.2022 r.</w:t>
      </w:r>
      <w:r w:rsidR="00EB7247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(w dni robocze)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tj.</w:t>
      </w:r>
    </w:p>
    <w:p w14:paraId="715B397B" w14:textId="582885CA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śniadanie – do 15 posiłków dziennie</w:t>
      </w:r>
    </w:p>
    <w:p w14:paraId="53B91E6A" w14:textId="0377405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II śniadanie</w:t>
      </w:r>
      <w:r w:rsidR="00EB7247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- do 15 posiłków</w:t>
      </w:r>
    </w:p>
    <w:p w14:paraId="7FD0B6B9" w14:textId="1ED84C42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obiad (2 dania) - do 15 posiłków dziennie</w:t>
      </w:r>
    </w:p>
    <w:p w14:paraId="04FEDED5" w14:textId="70855C2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podwieczorek - do 15 posiłków dziennie.</w:t>
      </w:r>
    </w:p>
    <w:p w14:paraId="40B73C2A" w14:textId="4C3E4E0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Ilość wydawanych posiłków uzależniona będzie od podpisanych umów z rodzicami.</w:t>
      </w:r>
    </w:p>
    <w:p w14:paraId="4D79545B" w14:textId="3E0DB3E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O liczbie wydawanych posiłków w danym miesiącu Wykonawca informowany będzie na</w:t>
      </w:r>
      <w:r w:rsid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bieżąco do końca danego miesiąca – na miesiąc kolejny. W oparciu o uzyskane informacje Wykonawca dostarczać będzie w miesiącu określoną liczbę posiłków.</w:t>
      </w:r>
    </w:p>
    <w:p w14:paraId="6A0A9FB7" w14:textId="7FFC561D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Posiłki Wykonawca dostarczać będzie własnym transportem, w specjalistycznych,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jednorazowych pojemnikach, gwarantujących utrzymanie odpowiedniej temperatury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oraz jakości przewożonych potraw.</w:t>
      </w:r>
    </w:p>
    <w:p w14:paraId="19F53E43" w14:textId="4C75C88A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Wykonawca zobowiązuje się dostarczać posiłki w godzinach ustalonych w umowie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Jadłospis, zawierający informację na temat wartości kalorycznej posiłków, układany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będzie przez Wykonawcę na okres 1 miesiąca i dostarczany</w:t>
      </w:r>
      <w:r w:rsidR="00EB7247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Zamawiającemu do zatwierdzenia na 5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dni przed okresem jego obowiązywania.</w:t>
      </w:r>
    </w:p>
    <w:p w14:paraId="70624948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Dzienny jadłospis obejmuje:</w:t>
      </w:r>
    </w:p>
    <w:p w14:paraId="05A25129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pierwszy, drugi posiłek</w:t>
      </w:r>
      <w:r w:rsidRPr="00CC4A74">
        <w:rPr>
          <w:rFonts w:ascii="Times New Roman" w:hAnsi="Times New Roman" w:cs="Times New Roman"/>
          <w:sz w:val="24"/>
          <w:szCs w:val="24"/>
        </w:rPr>
        <w:t>: śniadanie: np. chleb lub bułki, płatki zbożowe, jaja, zupy</w:t>
      </w:r>
    </w:p>
    <w:p w14:paraId="3F104B11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mleczne, wędliny, dżemy, miód, mleko i jego przetwory, sery itp., herbata, kakao, sok.</w:t>
      </w:r>
    </w:p>
    <w:p w14:paraId="6F1C955A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trzeci posiłek: </w:t>
      </w:r>
      <w:r w:rsidRPr="00CC4A74">
        <w:rPr>
          <w:rFonts w:ascii="Times New Roman" w:hAnsi="Times New Roman" w:cs="Times New Roman"/>
          <w:sz w:val="24"/>
          <w:szCs w:val="24"/>
        </w:rPr>
        <w:t>pożywna zupa, drugie danie, kompot lub sok,</w:t>
      </w:r>
    </w:p>
    <w:p w14:paraId="63A59DF0" w14:textId="24E85C81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Pod pojęciem pożywnej zupy należy rozumieć zupę z tzw. mięsną wkładką podaną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ze świeżym pieczywem bez ograniczenia ilościowego.</w:t>
      </w:r>
    </w:p>
    <w:p w14:paraId="41765CB9" w14:textId="7D03C9B0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Pod pojęciem drugie danie należy rozumieć posiłek mięsny/rybny z urozmaiconymi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surówkami lub gotowanymi jarzynami. Do mięsa zamiennie mogą być podawane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ziemniaki, kasze, ryż lub makaron. Drugie danie mogą stanowić również pierogi,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naleśniki, kopytka, makaron z sosem i krokiety itp.</w:t>
      </w:r>
    </w:p>
    <w:p w14:paraId="6BEB1059" w14:textId="6D019EB6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 xml:space="preserve">czwarty posiłek: </w:t>
      </w:r>
      <w:r w:rsidRPr="00CC4A74">
        <w:rPr>
          <w:rFonts w:ascii="Times New Roman" w:hAnsi="Times New Roman" w:cs="Times New Roman"/>
          <w:sz w:val="24"/>
          <w:szCs w:val="24"/>
        </w:rPr>
        <w:t>podwieczorek: np. owoce, bułka słodka, bułka lub chleb, dżemy, miód,</w:t>
      </w:r>
      <w:r w:rsidR="00CC4A74">
        <w:rPr>
          <w:rFonts w:ascii="Times New Roman" w:hAnsi="Times New Roman" w:cs="Times New Roman"/>
          <w:sz w:val="24"/>
          <w:szCs w:val="24"/>
        </w:rPr>
        <w:t xml:space="preserve"> mleko, </w:t>
      </w:r>
      <w:r w:rsidRPr="00CC4A74">
        <w:rPr>
          <w:rFonts w:ascii="Times New Roman" w:hAnsi="Times New Roman" w:cs="Times New Roman"/>
          <w:sz w:val="24"/>
          <w:szCs w:val="24"/>
        </w:rPr>
        <w:t>herbata, kakao, sok.</w:t>
      </w:r>
    </w:p>
    <w:p w14:paraId="33DF0544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zobowiązany jest do zachowania diet pokarmowych w zależności</w:t>
      </w:r>
    </w:p>
    <w:p w14:paraId="7A972BDA" w14:textId="65CBF420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od indywidualnych potrzeb dzieci, zgodnie z informacją otrzymaną</w:t>
      </w:r>
      <w:r w:rsidR="00097AB9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od Zamawiającego.</w:t>
      </w:r>
    </w:p>
    <w:p w14:paraId="147A5424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Zamawiający ma prawo dokonywania zmian w jadłospisie przedstawionym przez</w:t>
      </w:r>
    </w:p>
    <w:p w14:paraId="33FAABFD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Wykonawcę.</w:t>
      </w:r>
    </w:p>
    <w:p w14:paraId="32A4EA9E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zapewnia mycie i dezynfekcje we własnych pomieszczeniach termosów</w:t>
      </w:r>
    </w:p>
    <w:p w14:paraId="7BC983D7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i pojemników, w których będą dostarczane posiłki.</w:t>
      </w:r>
    </w:p>
    <w:p w14:paraId="63188ECA" w14:textId="12ABB2F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Zamawiający nie ponosi odpowiedzialności za szkodę wyrządzoną przez Wykonawcę</w:t>
      </w:r>
      <w:r w:rsidR="00BF46C7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podczas wykonania przedmiotu zamówienia.</w:t>
      </w:r>
    </w:p>
    <w:p w14:paraId="1156FD22" w14:textId="62FB5F28" w:rsidR="00A83467" w:rsidRPr="00CC4A74" w:rsidRDefault="00A83467" w:rsidP="00A1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756246"/>
      <w:r w:rsidRPr="00CC4A74">
        <w:rPr>
          <w:rFonts w:ascii="Times New Roman" w:hAnsi="Times New Roman" w:cs="Times New Roman"/>
          <w:sz w:val="24"/>
          <w:szCs w:val="24"/>
        </w:rPr>
        <w:t xml:space="preserve">· </w:t>
      </w:r>
      <w:r w:rsidR="00A12FB4" w:rsidRPr="00A12FB4">
        <w:rPr>
          <w:rFonts w:ascii="Times New Roman" w:hAnsi="Times New Roman" w:cs="Times New Roman"/>
          <w:sz w:val="24"/>
          <w:szCs w:val="24"/>
        </w:rPr>
        <w:t>Wykonawca zobowiązany jest do przygotowania posiłków o najwyższym standardzie,</w:t>
      </w:r>
      <w:r w:rsidR="00DA5DD8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na bazie produktów najwyższej jakości i normami bezpieczeństwa zgodnymi</w:t>
      </w:r>
      <w:r w:rsid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ze standardami HACCP. Posiłki muszą spełniać wymogi żywienia zalecane przez</w:t>
      </w:r>
      <w:r w:rsid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963866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głównie Instytut Żywności i Żywienia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>
        <w:rPr>
          <w:rFonts w:ascii="Times New Roman" w:hAnsi="Times New Roman" w:cs="Times New Roman"/>
          <w:sz w:val="24"/>
          <w:szCs w:val="24"/>
        </w:rPr>
        <w:t xml:space="preserve">oraz 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Instytut Matki i Dziecka dla dzieci w wieku od </w:t>
      </w:r>
      <w:r w:rsidR="00FF409C">
        <w:rPr>
          <w:rFonts w:ascii="Times New Roman" w:hAnsi="Times New Roman" w:cs="Times New Roman"/>
          <w:sz w:val="24"/>
          <w:szCs w:val="24"/>
        </w:rPr>
        <w:t>1 roku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 do 3 lat. Posiłki nie mogą</w:t>
      </w:r>
      <w:r w:rsidR="00DA5DD8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być przygotowywane z półproduktów.</w:t>
      </w:r>
    </w:p>
    <w:bookmarkEnd w:id="0"/>
    <w:p w14:paraId="08CD948F" w14:textId="6955D94D" w:rsidR="00972DE5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jest zobowiązany do zapewnienia próbki każdej składowej części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potrawy, określonych w rozporządzeniu Ministra Zdrowia z dnia 17 kwietnia 2007r.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w sprawie pobierania i przechowywania próbek żywności przez zakłady żywienia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zbiorowego typu zamkniętego (Dz. U. z 2007</w:t>
      </w:r>
      <w:r w:rsidR="00097AB9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r. Nr 80, poz. 545). Zamawiający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zastrzega sobie prawo do żądania w uzasadnionych przypadkach próbek.</w:t>
      </w:r>
    </w:p>
    <w:p w14:paraId="441ED0DA" w14:textId="408EFA75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Wykonawca zobowiązuje się do przygotowania i dostarczenia posiłków wyłącznie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w dni, w które odbywają się zajęcia w żłobku tj. od poniedziałku do piątku,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 wyłączeniem dni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świątecznych oraz innych dni, w których nie odbywają się zajęcia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dla dzieci.</w:t>
      </w:r>
    </w:p>
    <w:p w14:paraId="617EFA0C" w14:textId="03C3123F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Do obowiązków Zamawiającego, realizowanych za pomocą personelu własnego,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należeć będzie porcjowanie i wydawanie posiłków oraz sprzątanie, ponoszenie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kosztów środków czyszczących i higienicznych zużywanych do sprzątania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 posiłku.</w:t>
      </w:r>
    </w:p>
    <w:p w14:paraId="6E8B3FF9" w14:textId="21AEDA6F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lastRenderedPageBreak/>
        <w:t>· Do obowiązków Wykonawcy należeć będzie zabieranie odpadów oraz dokonywanie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comiesięcznych rozliczeń z Zamawiającym za dostarczane posiłki po zakończeniu</w:t>
      </w:r>
    </w:p>
    <w:p w14:paraId="6F2213E3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miesiąca na podstawie faktury obejmującą należność wyliczoną w oparciu o ilość</w:t>
      </w:r>
    </w:p>
    <w:p w14:paraId="0961E2FB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rzeczywiście wydanych dzieciom posiłków i cenę określona w ofercie.</w:t>
      </w:r>
    </w:p>
    <w:p w14:paraId="0B4D5FE0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jest odpowiedzialny za zgodność z warunkami jakościowymi opisanymi</w:t>
      </w:r>
    </w:p>
    <w:p w14:paraId="3263B9B1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dla przedmiotu zamówienia.</w:t>
      </w:r>
    </w:p>
    <w:p w14:paraId="36D78050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4. O udzielenie zamówienia mogą ubiegać się Wykonawcy spełniający następujące</w:t>
      </w:r>
    </w:p>
    <w:p w14:paraId="04623BB5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Pr="00CC4A74">
        <w:rPr>
          <w:rFonts w:ascii="Times New Roman" w:hAnsi="Times New Roman" w:cs="Times New Roman"/>
          <w:sz w:val="24"/>
          <w:szCs w:val="24"/>
        </w:rPr>
        <w:t>:</w:t>
      </w:r>
    </w:p>
    <w:p w14:paraId="47993C89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Posiadają uprawnienia do świadczenia usług w zakresie cateringu dla placówek w tym</w:t>
      </w:r>
    </w:p>
    <w:p w14:paraId="5CB42CEF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opinię sanitarną Państwowego Inspektora Sanitarnego (oświadczenie, decyzja PSSE)</w:t>
      </w:r>
    </w:p>
    <w:p w14:paraId="339FBCBD" w14:textId="0A090AF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Posiadają odpowiednią wiedzę i doświadczenie oraz dysponują potencjałem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technicznym i osobami zdolnymi do wykonania zamówienia lub przedstawią pisemne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zobowiązanie innych podmiotów do udostępnienia potencjału technicznego i osób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zdolnych wykonania zamówienia (oświadczenie).</w:t>
      </w:r>
    </w:p>
    <w:p w14:paraId="4CCB7B17" w14:textId="0152F6A1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Znajdują się w sytuacji ekonomicznej i finansowej zapewniającej wykonanie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zamówienia (oświadczenie).</w:t>
      </w:r>
    </w:p>
    <w:p w14:paraId="353DFAE5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5. Warunki udziału w postępowaniu:</w:t>
      </w:r>
    </w:p>
    <w:p w14:paraId="25CEFF5B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Akceptacja wszystkich warunków opisanych w punkcie 3 (ocena na podstawie oferty).</w:t>
      </w:r>
    </w:p>
    <w:p w14:paraId="21A6F2C5" w14:textId="5A9A15F3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Spełnienie warunków dotyczących możliwości ubiegania się o udzielenie zamówienia</w:t>
      </w:r>
      <w:r w:rsidR="00D71027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opisanych w punkcie 4 (ocena na podstawie oświadczeń).</w:t>
      </w:r>
    </w:p>
    <w:p w14:paraId="7E6E45AD" w14:textId="25474B50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3F498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35049AE" w14:textId="454B037A" w:rsidR="00097AB9" w:rsidRPr="00CC4A74" w:rsidRDefault="00097AB9" w:rsidP="00C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AB9" w:rsidRPr="00CC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2"/>
    <w:rsid w:val="00097AB9"/>
    <w:rsid w:val="002861BC"/>
    <w:rsid w:val="003008C3"/>
    <w:rsid w:val="00972DE5"/>
    <w:rsid w:val="0098216C"/>
    <w:rsid w:val="00A12FB4"/>
    <w:rsid w:val="00A83467"/>
    <w:rsid w:val="00BF46C7"/>
    <w:rsid w:val="00C82092"/>
    <w:rsid w:val="00CC4A74"/>
    <w:rsid w:val="00D71027"/>
    <w:rsid w:val="00DA5DD8"/>
    <w:rsid w:val="00EB7247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97B"/>
  <w15:chartTrackingRefBased/>
  <w15:docId w15:val="{9A9D8534-48A0-4D18-BE41-4EA29F3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Burzyńska</cp:lastModifiedBy>
  <cp:revision>2</cp:revision>
  <dcterms:created xsi:type="dcterms:W3CDTF">2020-11-12T11:42:00Z</dcterms:created>
  <dcterms:modified xsi:type="dcterms:W3CDTF">2020-11-12T11:42:00Z</dcterms:modified>
</cp:coreProperties>
</file>