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2E39A" w14:textId="77777777" w:rsidR="006B401D" w:rsidRDefault="006B401D" w:rsidP="006B401D">
      <w:pPr>
        <w:tabs>
          <w:tab w:val="left" w:pos="360"/>
          <w:tab w:val="left" w:pos="3780"/>
          <w:tab w:val="left" w:pos="4320"/>
          <w:tab w:val="left" w:pos="6750"/>
          <w:tab w:val="right" w:pos="9072"/>
        </w:tabs>
        <w:jc w:val="right"/>
        <w:rPr>
          <w:rFonts w:ascii="Times New Roman" w:eastAsia="Arial Unicode MS" w:hAnsi="Times New Roman"/>
          <w:b/>
          <w:color w:val="auto"/>
          <w:szCs w:val="24"/>
        </w:rPr>
      </w:pPr>
      <w:r>
        <w:rPr>
          <w:rFonts w:ascii="Times New Roman" w:eastAsia="Arial Unicode MS" w:hAnsi="Times New Roman"/>
          <w:b/>
          <w:color w:val="auto"/>
          <w:szCs w:val="24"/>
        </w:rPr>
        <w:t>Załącznik Nr 7 do SIWZ</w:t>
      </w:r>
    </w:p>
    <w:p w14:paraId="4B4288C0" w14:textId="77777777" w:rsidR="006B401D" w:rsidRDefault="006B401D" w:rsidP="006B401D">
      <w:pPr>
        <w:tabs>
          <w:tab w:val="left" w:pos="360"/>
          <w:tab w:val="left" w:pos="3780"/>
          <w:tab w:val="left" w:pos="4320"/>
          <w:tab w:val="left" w:pos="6750"/>
          <w:tab w:val="right" w:pos="9072"/>
        </w:tabs>
        <w:jc w:val="right"/>
        <w:rPr>
          <w:rFonts w:ascii="Times New Roman" w:eastAsia="Arial Unicode MS" w:hAnsi="Times New Roman"/>
          <w:b/>
          <w:color w:val="auto"/>
          <w:sz w:val="16"/>
          <w:szCs w:val="24"/>
        </w:rPr>
      </w:pPr>
    </w:p>
    <w:p w14:paraId="528506B0" w14:textId="77777777" w:rsidR="006B401D" w:rsidRDefault="006B401D" w:rsidP="006B401D">
      <w:pPr>
        <w:tabs>
          <w:tab w:val="left" w:pos="360"/>
          <w:tab w:val="left" w:pos="3780"/>
          <w:tab w:val="left" w:pos="4320"/>
          <w:tab w:val="left" w:pos="6750"/>
          <w:tab w:val="right" w:pos="9072"/>
        </w:tabs>
        <w:jc w:val="right"/>
        <w:rPr>
          <w:rFonts w:ascii="Times New Roman" w:eastAsia="Arial Unicode MS" w:hAnsi="Times New Roman"/>
          <w:b/>
          <w:color w:val="auto"/>
          <w:sz w:val="16"/>
          <w:szCs w:val="24"/>
        </w:rPr>
      </w:pPr>
    </w:p>
    <w:p w14:paraId="545E7F14" w14:textId="77777777" w:rsidR="006B401D" w:rsidRDefault="006B401D" w:rsidP="006B401D">
      <w:pPr>
        <w:rPr>
          <w:rFonts w:ascii="Times New Roman" w:eastAsia="Arial Unicode MS" w:hAnsi="Times New Roman"/>
          <w:color w:val="auto"/>
          <w:sz w:val="22"/>
          <w:szCs w:val="22"/>
        </w:rPr>
      </w:pPr>
      <w:r>
        <w:rPr>
          <w:rFonts w:ascii="Times New Roman" w:eastAsia="Arial Unicode MS" w:hAnsi="Times New Roman"/>
          <w:color w:val="auto"/>
          <w:sz w:val="22"/>
          <w:szCs w:val="22"/>
        </w:rPr>
        <w:t>……………………………………</w:t>
      </w:r>
    </w:p>
    <w:p w14:paraId="483E06BF" w14:textId="77777777" w:rsidR="006B401D" w:rsidRDefault="006B401D" w:rsidP="006B401D">
      <w:pPr>
        <w:pStyle w:val="Tekstpodstawowy"/>
        <w:spacing w:after="0"/>
        <w:rPr>
          <w:sz w:val="16"/>
          <w:szCs w:val="22"/>
        </w:rPr>
      </w:pPr>
      <w:r>
        <w:rPr>
          <w:i/>
          <w:sz w:val="16"/>
          <w:szCs w:val="22"/>
        </w:rPr>
        <w:t xml:space="preserve">   /Nazwa Wykonawcy pieczęć firmowa/</w:t>
      </w:r>
    </w:p>
    <w:p w14:paraId="0E95971F" w14:textId="77777777" w:rsidR="006B401D" w:rsidRDefault="006B401D" w:rsidP="006B401D">
      <w:pPr>
        <w:tabs>
          <w:tab w:val="left" w:pos="4320"/>
        </w:tabs>
        <w:jc w:val="both"/>
        <w:rPr>
          <w:rFonts w:ascii="Times New Roman" w:eastAsia="Arial Unicode MS" w:hAnsi="Times New Roman"/>
          <w:i/>
          <w:color w:val="auto"/>
          <w:sz w:val="20"/>
        </w:rPr>
      </w:pPr>
      <w:r>
        <w:rPr>
          <w:rFonts w:ascii="Times New Roman" w:eastAsia="Arial Unicode MS" w:hAnsi="Times New Roman"/>
          <w:i/>
          <w:color w:val="auto"/>
          <w:sz w:val="20"/>
        </w:rPr>
        <w:tab/>
      </w:r>
      <w:r>
        <w:rPr>
          <w:rFonts w:ascii="Times New Roman" w:eastAsia="Arial Unicode MS" w:hAnsi="Times New Roman"/>
          <w:i/>
          <w:color w:val="auto"/>
          <w:sz w:val="20"/>
        </w:rPr>
        <w:tab/>
      </w:r>
      <w:r>
        <w:rPr>
          <w:rFonts w:ascii="Times New Roman" w:eastAsia="Arial Unicode MS" w:hAnsi="Times New Roman"/>
          <w:i/>
          <w:color w:val="auto"/>
          <w:sz w:val="20"/>
        </w:rPr>
        <w:tab/>
      </w:r>
      <w:r>
        <w:rPr>
          <w:rFonts w:ascii="Times New Roman" w:eastAsia="Arial Unicode MS" w:hAnsi="Times New Roman"/>
          <w:i/>
          <w:color w:val="auto"/>
          <w:sz w:val="20"/>
        </w:rPr>
        <w:tab/>
      </w:r>
      <w:r>
        <w:rPr>
          <w:rFonts w:ascii="Times New Roman" w:eastAsia="Arial Unicode MS" w:hAnsi="Times New Roman"/>
          <w:b/>
          <w:color w:val="auto"/>
          <w:szCs w:val="24"/>
        </w:rPr>
        <w:t>Gmina Załuski</w:t>
      </w:r>
    </w:p>
    <w:p w14:paraId="1BD3298D" w14:textId="77777777" w:rsidR="006B401D" w:rsidRDefault="006B401D" w:rsidP="006B401D">
      <w:pPr>
        <w:jc w:val="both"/>
        <w:rPr>
          <w:rFonts w:ascii="Times New Roman" w:eastAsia="Arial Unicode MS" w:hAnsi="Times New Roman"/>
          <w:b/>
          <w:color w:val="auto"/>
          <w:szCs w:val="24"/>
        </w:rPr>
      </w:pPr>
      <w:r>
        <w:rPr>
          <w:rFonts w:ascii="Times New Roman" w:eastAsia="Arial Unicode MS" w:hAnsi="Times New Roman"/>
          <w:b/>
          <w:color w:val="auto"/>
          <w:szCs w:val="24"/>
        </w:rPr>
        <w:tab/>
      </w:r>
      <w:r>
        <w:rPr>
          <w:rFonts w:ascii="Times New Roman" w:eastAsia="Arial Unicode MS" w:hAnsi="Times New Roman"/>
          <w:b/>
          <w:color w:val="auto"/>
          <w:szCs w:val="24"/>
        </w:rPr>
        <w:tab/>
      </w:r>
      <w:r>
        <w:rPr>
          <w:rFonts w:ascii="Times New Roman" w:eastAsia="Arial Unicode MS" w:hAnsi="Times New Roman"/>
          <w:b/>
          <w:color w:val="auto"/>
          <w:szCs w:val="24"/>
        </w:rPr>
        <w:tab/>
      </w:r>
      <w:r>
        <w:rPr>
          <w:rFonts w:ascii="Times New Roman" w:eastAsia="Arial Unicode MS" w:hAnsi="Times New Roman"/>
          <w:b/>
          <w:color w:val="auto"/>
          <w:szCs w:val="24"/>
        </w:rPr>
        <w:tab/>
      </w:r>
      <w:r>
        <w:rPr>
          <w:rFonts w:ascii="Times New Roman" w:eastAsia="Arial Unicode MS" w:hAnsi="Times New Roman"/>
          <w:b/>
          <w:color w:val="auto"/>
          <w:szCs w:val="24"/>
        </w:rPr>
        <w:tab/>
      </w:r>
      <w:r>
        <w:rPr>
          <w:rFonts w:ascii="Times New Roman" w:eastAsia="Arial Unicode MS" w:hAnsi="Times New Roman"/>
          <w:b/>
          <w:color w:val="auto"/>
          <w:szCs w:val="24"/>
        </w:rPr>
        <w:tab/>
      </w:r>
      <w:r>
        <w:rPr>
          <w:rFonts w:ascii="Times New Roman" w:eastAsia="Arial Unicode MS" w:hAnsi="Times New Roman"/>
          <w:b/>
          <w:color w:val="auto"/>
          <w:szCs w:val="24"/>
        </w:rPr>
        <w:tab/>
      </w:r>
      <w:r>
        <w:rPr>
          <w:rFonts w:ascii="Times New Roman" w:eastAsia="Arial Unicode MS" w:hAnsi="Times New Roman"/>
          <w:b/>
          <w:color w:val="auto"/>
          <w:szCs w:val="24"/>
        </w:rPr>
        <w:tab/>
      </w:r>
      <w:r>
        <w:rPr>
          <w:rFonts w:ascii="Times New Roman" w:eastAsia="Arial Unicode MS" w:hAnsi="Times New Roman"/>
          <w:b/>
          <w:color w:val="auto"/>
          <w:szCs w:val="24"/>
        </w:rPr>
        <w:tab/>
        <w:t>Załuski 67</w:t>
      </w:r>
    </w:p>
    <w:p w14:paraId="0EEDBCEC" w14:textId="77777777" w:rsidR="006B401D" w:rsidRDefault="006B401D" w:rsidP="006B401D">
      <w:pPr>
        <w:jc w:val="both"/>
        <w:rPr>
          <w:rFonts w:ascii="Times New Roman" w:eastAsia="Arial Unicode MS" w:hAnsi="Times New Roman"/>
          <w:b/>
          <w:color w:val="auto"/>
          <w:szCs w:val="24"/>
        </w:rPr>
      </w:pPr>
      <w:r>
        <w:rPr>
          <w:rFonts w:ascii="Times New Roman" w:eastAsia="Arial Unicode MS" w:hAnsi="Times New Roman"/>
          <w:b/>
          <w:color w:val="auto"/>
          <w:szCs w:val="24"/>
        </w:rPr>
        <w:tab/>
      </w:r>
      <w:r>
        <w:rPr>
          <w:rFonts w:ascii="Times New Roman" w:eastAsia="Arial Unicode MS" w:hAnsi="Times New Roman"/>
          <w:b/>
          <w:color w:val="auto"/>
          <w:szCs w:val="24"/>
        </w:rPr>
        <w:tab/>
      </w:r>
      <w:r>
        <w:rPr>
          <w:rFonts w:ascii="Times New Roman" w:eastAsia="Arial Unicode MS" w:hAnsi="Times New Roman"/>
          <w:b/>
          <w:color w:val="auto"/>
          <w:szCs w:val="24"/>
        </w:rPr>
        <w:tab/>
      </w:r>
      <w:r>
        <w:rPr>
          <w:rFonts w:ascii="Times New Roman" w:eastAsia="Arial Unicode MS" w:hAnsi="Times New Roman"/>
          <w:b/>
          <w:color w:val="auto"/>
          <w:szCs w:val="24"/>
        </w:rPr>
        <w:tab/>
      </w:r>
      <w:r>
        <w:rPr>
          <w:rFonts w:ascii="Times New Roman" w:eastAsia="Arial Unicode MS" w:hAnsi="Times New Roman"/>
          <w:b/>
          <w:color w:val="auto"/>
          <w:szCs w:val="24"/>
        </w:rPr>
        <w:tab/>
      </w:r>
      <w:r>
        <w:rPr>
          <w:rFonts w:ascii="Times New Roman" w:eastAsia="Arial Unicode MS" w:hAnsi="Times New Roman"/>
          <w:b/>
          <w:color w:val="auto"/>
          <w:szCs w:val="24"/>
        </w:rPr>
        <w:tab/>
      </w:r>
      <w:r>
        <w:rPr>
          <w:rFonts w:ascii="Times New Roman" w:eastAsia="Arial Unicode MS" w:hAnsi="Times New Roman"/>
          <w:b/>
          <w:color w:val="auto"/>
          <w:szCs w:val="24"/>
        </w:rPr>
        <w:tab/>
      </w:r>
      <w:r>
        <w:rPr>
          <w:rFonts w:ascii="Times New Roman" w:eastAsia="Arial Unicode MS" w:hAnsi="Times New Roman"/>
          <w:b/>
          <w:color w:val="auto"/>
          <w:szCs w:val="24"/>
        </w:rPr>
        <w:tab/>
      </w:r>
      <w:r>
        <w:rPr>
          <w:rFonts w:ascii="Times New Roman" w:eastAsia="Arial Unicode MS" w:hAnsi="Times New Roman"/>
          <w:b/>
          <w:color w:val="auto"/>
          <w:szCs w:val="24"/>
        </w:rPr>
        <w:tab/>
        <w:t>09 – 142 Załuski</w:t>
      </w:r>
    </w:p>
    <w:p w14:paraId="51757423" w14:textId="77777777" w:rsidR="006B401D" w:rsidRDefault="006B401D" w:rsidP="006B401D">
      <w:pPr>
        <w:tabs>
          <w:tab w:val="left" w:pos="4320"/>
        </w:tabs>
        <w:ind w:left="4956"/>
        <w:rPr>
          <w:rFonts w:ascii="Times New Roman" w:eastAsia="Arial Unicode MS" w:hAnsi="Times New Roman"/>
          <w:b/>
          <w:color w:val="auto"/>
          <w:sz w:val="16"/>
          <w:szCs w:val="24"/>
        </w:rPr>
      </w:pPr>
    </w:p>
    <w:p w14:paraId="21F54AB8" w14:textId="33DFF4C0" w:rsidR="006B401D" w:rsidRDefault="006B401D" w:rsidP="006B401D">
      <w:pPr>
        <w:jc w:val="both"/>
        <w:rPr>
          <w:rFonts w:ascii="Times New Roman" w:hAnsi="Times New Roman"/>
          <w:b/>
          <w:bCs/>
          <w:szCs w:val="24"/>
        </w:rPr>
      </w:pPr>
      <w:r>
        <w:rPr>
          <w:rFonts w:ascii="Times New Roman" w:eastAsia="Arial Unicode MS" w:hAnsi="Times New Roman"/>
          <w:color w:val="auto"/>
          <w:szCs w:val="24"/>
        </w:rPr>
        <w:t xml:space="preserve">Przystępując do udziału w postępowaniu o udzielenie zamówienia publicznego w trybie przetargu nieograniczonego na realizację zadania pn. </w:t>
      </w:r>
      <w:r>
        <w:rPr>
          <w:rFonts w:ascii="Times New Roman" w:hAnsi="Times New Roman"/>
          <w:b/>
          <w:bCs/>
          <w:szCs w:val="24"/>
        </w:rPr>
        <w:t xml:space="preserve"> „</w:t>
      </w:r>
      <w:r w:rsidR="002A7DFC" w:rsidRPr="002A7DFC">
        <w:rPr>
          <w:rFonts w:ascii="Times New Roman" w:hAnsi="Times New Roman"/>
          <w:b/>
          <w:bCs/>
          <w:color w:val="auto"/>
          <w:szCs w:val="16"/>
        </w:rPr>
        <w:t>Przebudowa drogi gminnej Zdunowo - Stare Olszyny nr 301218W km 2+474 - 3+078,42</w:t>
      </w:r>
      <w:r>
        <w:rPr>
          <w:rFonts w:ascii="Times New Roman" w:hAnsi="Times New Roman"/>
          <w:b/>
          <w:bCs/>
          <w:szCs w:val="24"/>
        </w:rPr>
        <w:t xml:space="preserve">” </w:t>
      </w:r>
      <w:r>
        <w:rPr>
          <w:rFonts w:ascii="Times New Roman" w:hAnsi="Times New Roman"/>
          <w:bCs/>
          <w:szCs w:val="24"/>
        </w:rPr>
        <w:t xml:space="preserve">składam </w:t>
      </w:r>
      <w:r>
        <w:rPr>
          <w:rFonts w:ascii="Times New Roman" w:eastAsia="Arial Unicode MS" w:hAnsi="Times New Roman"/>
          <w:color w:val="auto"/>
          <w:szCs w:val="24"/>
        </w:rPr>
        <w:t>następujący:</w:t>
      </w:r>
    </w:p>
    <w:p w14:paraId="5A402CD0" w14:textId="77777777" w:rsidR="006B401D" w:rsidRDefault="006B401D" w:rsidP="006B401D">
      <w:pPr>
        <w:pStyle w:val="normalny0"/>
        <w:jc w:val="center"/>
        <w:rPr>
          <w:b/>
          <w:sz w:val="16"/>
          <w:szCs w:val="16"/>
        </w:rPr>
      </w:pPr>
    </w:p>
    <w:p w14:paraId="6B041BB3" w14:textId="77777777" w:rsidR="0060488C" w:rsidRPr="0060488C" w:rsidRDefault="0060488C" w:rsidP="0060488C">
      <w:pPr>
        <w:widowControl/>
        <w:autoSpaceDE/>
        <w:jc w:val="center"/>
        <w:rPr>
          <w:rFonts w:ascii="Times New Roman" w:hAnsi="Times New Roman"/>
          <w:b/>
          <w:color w:val="auto"/>
          <w:sz w:val="28"/>
          <w:szCs w:val="28"/>
          <w:u w:val="single"/>
          <w:lang w:eastAsia="ar-SA"/>
        </w:rPr>
      </w:pPr>
      <w:r w:rsidRPr="0060488C">
        <w:rPr>
          <w:rFonts w:ascii="Times New Roman" w:hAnsi="Times New Roman"/>
          <w:b/>
          <w:color w:val="auto"/>
          <w:sz w:val="28"/>
          <w:szCs w:val="28"/>
          <w:u w:val="single"/>
          <w:lang w:eastAsia="ar-SA"/>
        </w:rPr>
        <w:t>Wykaz osób skierowanych do realizacji zamówienia</w:t>
      </w:r>
    </w:p>
    <w:p w14:paraId="17A790B3" w14:textId="77777777" w:rsidR="0060488C" w:rsidRPr="00AF3FDF" w:rsidRDefault="0060488C" w:rsidP="0060488C">
      <w:pPr>
        <w:widowControl/>
        <w:autoSpaceDE/>
        <w:jc w:val="center"/>
        <w:rPr>
          <w:rFonts w:ascii="Times New Roman" w:hAnsi="Times New Roman"/>
          <w:b/>
          <w:color w:val="auto"/>
          <w:szCs w:val="24"/>
          <w:u w:val="single"/>
          <w:lang w:eastAsia="ar-SA"/>
        </w:rPr>
      </w:pPr>
    </w:p>
    <w:p w14:paraId="1266E172" w14:textId="77777777" w:rsidR="0060488C" w:rsidRDefault="0060488C" w:rsidP="0060488C">
      <w:pPr>
        <w:pStyle w:val="Kolorowalistaakcent11"/>
        <w:ind w:left="0"/>
        <w:jc w:val="both"/>
        <w:rPr>
          <w:b/>
        </w:rPr>
      </w:pPr>
      <w:r w:rsidRPr="00AF3FDF">
        <w:rPr>
          <w:b/>
          <w:szCs w:val="24"/>
        </w:rPr>
        <w:t xml:space="preserve">w szczególności odpowiedzialnych za kierowanie robotami budowlanymi wraz z informacjami na temat ich </w:t>
      </w:r>
      <w:r w:rsidRPr="009F0361">
        <w:rPr>
          <w:b/>
        </w:rPr>
        <w:t xml:space="preserve">kwalifikacji zawodowych, uprawnień, doświadczenia i wykształcenia niezbędnych do wykonania zamówienia publicznego, a także zakresu wykonywanych przez nie czynności oraz informacją o podstawie do dysponowania tymi osobami, tj. minimum jedna osoba, która posiada uprawnienia budowlane do kierowania robotami budowlanymi w specjalności drogowej bez ograniczeń lub posiada odpowiadające im ważne uprawnienia budowlane, które zostały wydane na podstawie wcześniej obowiązujących przepisów prawa lub które zostały wydane na podstawie obowiązujących przepisów w innych krajach. Osoba ta będzie pełnić funkcję kierownika budowy. </w:t>
      </w:r>
    </w:p>
    <w:p w14:paraId="0FE391A8" w14:textId="77777777" w:rsidR="0060488C" w:rsidRPr="009F0361" w:rsidRDefault="0060488C" w:rsidP="0060488C">
      <w:pPr>
        <w:pStyle w:val="Kolorowalistaakcent11"/>
        <w:ind w:left="0"/>
        <w:jc w:val="both"/>
        <w:rPr>
          <w:b/>
        </w:rPr>
      </w:pPr>
    </w:p>
    <w:tbl>
      <w:tblPr>
        <w:tblW w:w="99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0"/>
        <w:gridCol w:w="2976"/>
        <w:gridCol w:w="1702"/>
        <w:gridCol w:w="1417"/>
        <w:gridCol w:w="2267"/>
      </w:tblGrid>
      <w:tr w:rsidR="0060488C" w:rsidRPr="002A29C0" w14:paraId="679D86B9" w14:textId="77777777" w:rsidTr="00A22A25">
        <w:trPr>
          <w:jc w:val="center"/>
        </w:trPr>
        <w:tc>
          <w:tcPr>
            <w:tcW w:w="1560" w:type="dxa"/>
            <w:tcBorders>
              <w:top w:val="double" w:sz="4" w:space="0" w:color="auto"/>
              <w:left w:val="double" w:sz="4" w:space="0" w:color="auto"/>
              <w:bottom w:val="double" w:sz="4" w:space="0" w:color="auto"/>
              <w:right w:val="single" w:sz="6" w:space="0" w:color="000000"/>
            </w:tcBorders>
            <w:shd w:val="clear" w:color="auto" w:fill="FFFFFF" w:themeFill="background1"/>
            <w:vAlign w:val="center"/>
            <w:hideMark/>
          </w:tcPr>
          <w:p w14:paraId="28579933" w14:textId="77777777" w:rsidR="0060488C" w:rsidRPr="002A29C0" w:rsidRDefault="0060488C" w:rsidP="00A22A25">
            <w:pPr>
              <w:jc w:val="center"/>
              <w:rPr>
                <w:rFonts w:ascii="Times New Roman" w:hAnsi="Times New Roman"/>
                <w:b/>
                <w:iCs/>
                <w:sz w:val="20"/>
              </w:rPr>
            </w:pPr>
            <w:r w:rsidRPr="002A29C0">
              <w:rPr>
                <w:rFonts w:ascii="Times New Roman" w:hAnsi="Times New Roman"/>
                <w:b/>
                <w:iCs/>
                <w:sz w:val="20"/>
              </w:rPr>
              <w:t>Osoby skierowane przez Wykonawcę do realizacji zamówienia</w:t>
            </w:r>
          </w:p>
          <w:p w14:paraId="439CF1B9" w14:textId="77777777" w:rsidR="0060488C" w:rsidRPr="002479C3" w:rsidRDefault="0060488C" w:rsidP="00A22A25">
            <w:pPr>
              <w:jc w:val="center"/>
              <w:rPr>
                <w:rFonts w:ascii="Times New Roman" w:hAnsi="Times New Roman"/>
                <w:sz w:val="20"/>
                <w:lang w:eastAsia="en-US"/>
              </w:rPr>
            </w:pPr>
            <w:r w:rsidRPr="002479C3">
              <w:rPr>
                <w:rFonts w:ascii="Times New Roman" w:hAnsi="Times New Roman"/>
                <w:sz w:val="20"/>
              </w:rPr>
              <w:t>(imię i nazwisko)</w:t>
            </w:r>
          </w:p>
        </w:tc>
        <w:tc>
          <w:tcPr>
            <w:tcW w:w="2976" w:type="dxa"/>
            <w:tcBorders>
              <w:top w:val="double" w:sz="4" w:space="0" w:color="auto"/>
              <w:left w:val="single" w:sz="6" w:space="0" w:color="000000"/>
              <w:bottom w:val="double" w:sz="4" w:space="0" w:color="auto"/>
              <w:right w:val="single" w:sz="6" w:space="0" w:color="000000"/>
            </w:tcBorders>
            <w:shd w:val="clear" w:color="auto" w:fill="FFFFFF" w:themeFill="background1"/>
          </w:tcPr>
          <w:p w14:paraId="76F228E2" w14:textId="77777777" w:rsidR="0060488C" w:rsidRPr="002A29C0" w:rsidRDefault="0060488C" w:rsidP="00A22A25">
            <w:pPr>
              <w:jc w:val="center"/>
              <w:rPr>
                <w:rFonts w:ascii="Times New Roman" w:hAnsi="Times New Roman"/>
                <w:b/>
                <w:iCs/>
                <w:sz w:val="20"/>
              </w:rPr>
            </w:pPr>
            <w:r w:rsidRPr="002A29C0">
              <w:rPr>
                <w:rFonts w:ascii="Times New Roman" w:hAnsi="Times New Roman"/>
                <w:b/>
                <w:iCs/>
                <w:sz w:val="20"/>
              </w:rPr>
              <w:t xml:space="preserve">Informacje na temat kwalifikacji zawodowych i uprawnień </w:t>
            </w:r>
          </w:p>
          <w:p w14:paraId="43176EC5" w14:textId="77777777" w:rsidR="0060488C" w:rsidRPr="002479C3" w:rsidRDefault="0060488C" w:rsidP="00A22A25">
            <w:pPr>
              <w:jc w:val="center"/>
              <w:rPr>
                <w:rFonts w:ascii="Times New Roman" w:hAnsi="Times New Roman"/>
                <w:sz w:val="20"/>
                <w:lang w:eastAsia="en-US"/>
              </w:rPr>
            </w:pPr>
            <w:r w:rsidRPr="002479C3">
              <w:rPr>
                <w:rFonts w:ascii="Times New Roman" w:hAnsi="Times New Roman"/>
                <w:sz w:val="20"/>
              </w:rPr>
              <w:t>(wpisać pe</w:t>
            </w:r>
            <w:r>
              <w:rPr>
                <w:rFonts w:ascii="Times New Roman" w:hAnsi="Times New Roman"/>
                <w:sz w:val="20"/>
              </w:rPr>
              <w:t>łną nazwę posiadanych uprawnień</w:t>
            </w:r>
            <w:r w:rsidRPr="002479C3">
              <w:rPr>
                <w:rFonts w:ascii="Times New Roman" w:hAnsi="Times New Roman"/>
                <w:sz w:val="20"/>
              </w:rPr>
              <w:t xml:space="preserve"> zgodnie z dokumentem ich nadania)</w:t>
            </w:r>
          </w:p>
        </w:tc>
        <w:tc>
          <w:tcPr>
            <w:tcW w:w="1702" w:type="dxa"/>
            <w:tcBorders>
              <w:top w:val="double" w:sz="4" w:space="0" w:color="auto"/>
              <w:left w:val="single" w:sz="6" w:space="0" w:color="000000"/>
              <w:bottom w:val="double" w:sz="4" w:space="0" w:color="auto"/>
              <w:right w:val="single" w:sz="6" w:space="0" w:color="000000"/>
            </w:tcBorders>
            <w:shd w:val="clear" w:color="auto" w:fill="FFFFFF" w:themeFill="background1"/>
            <w:vAlign w:val="center"/>
            <w:hideMark/>
          </w:tcPr>
          <w:p w14:paraId="75016164" w14:textId="77777777" w:rsidR="0060488C" w:rsidRPr="002A29C0" w:rsidRDefault="0060488C" w:rsidP="00A22A25">
            <w:pPr>
              <w:jc w:val="center"/>
              <w:rPr>
                <w:rFonts w:ascii="Times New Roman" w:hAnsi="Times New Roman"/>
                <w:b/>
                <w:sz w:val="20"/>
                <w:lang w:eastAsia="en-US"/>
              </w:rPr>
            </w:pPr>
            <w:r w:rsidRPr="002A29C0">
              <w:rPr>
                <w:rFonts w:ascii="Times New Roman" w:hAnsi="Times New Roman"/>
                <w:b/>
                <w:iCs/>
                <w:sz w:val="20"/>
              </w:rPr>
              <w:t>Doświadczenie</w:t>
            </w:r>
          </w:p>
        </w:tc>
        <w:tc>
          <w:tcPr>
            <w:tcW w:w="1417" w:type="dxa"/>
            <w:tcBorders>
              <w:top w:val="double" w:sz="4" w:space="0" w:color="auto"/>
              <w:left w:val="single" w:sz="6" w:space="0" w:color="000000"/>
              <w:bottom w:val="double" w:sz="4" w:space="0" w:color="auto"/>
              <w:right w:val="single" w:sz="6" w:space="0" w:color="000000"/>
            </w:tcBorders>
            <w:shd w:val="clear" w:color="auto" w:fill="FFFFFF" w:themeFill="background1"/>
          </w:tcPr>
          <w:p w14:paraId="510233C3" w14:textId="77777777" w:rsidR="0060488C" w:rsidRDefault="0060488C" w:rsidP="00A22A25">
            <w:pPr>
              <w:snapToGrid w:val="0"/>
              <w:jc w:val="center"/>
              <w:rPr>
                <w:rFonts w:ascii="Times New Roman" w:hAnsi="Times New Roman"/>
                <w:b/>
                <w:sz w:val="20"/>
              </w:rPr>
            </w:pPr>
          </w:p>
          <w:p w14:paraId="5C88922F" w14:textId="77777777" w:rsidR="0060488C" w:rsidRDefault="0060488C" w:rsidP="00A22A25">
            <w:pPr>
              <w:snapToGrid w:val="0"/>
              <w:jc w:val="center"/>
              <w:rPr>
                <w:rFonts w:ascii="Times New Roman" w:hAnsi="Times New Roman"/>
                <w:b/>
                <w:sz w:val="20"/>
              </w:rPr>
            </w:pPr>
          </w:p>
          <w:p w14:paraId="7E5D06D0" w14:textId="77777777" w:rsidR="0060488C" w:rsidRPr="002D0B52" w:rsidRDefault="0060488C" w:rsidP="00A22A25">
            <w:pPr>
              <w:snapToGrid w:val="0"/>
              <w:jc w:val="center"/>
              <w:rPr>
                <w:rFonts w:ascii="Times New Roman" w:hAnsi="Times New Roman"/>
                <w:b/>
                <w:sz w:val="18"/>
                <w:szCs w:val="18"/>
              </w:rPr>
            </w:pPr>
            <w:r w:rsidRPr="002D0B52">
              <w:rPr>
                <w:rFonts w:ascii="Times New Roman" w:hAnsi="Times New Roman"/>
                <w:b/>
                <w:sz w:val="18"/>
                <w:szCs w:val="18"/>
              </w:rPr>
              <w:t>Zakres wykonywanych czynności</w:t>
            </w:r>
          </w:p>
        </w:tc>
        <w:tc>
          <w:tcPr>
            <w:tcW w:w="2267" w:type="dxa"/>
            <w:tcBorders>
              <w:top w:val="double" w:sz="4" w:space="0" w:color="auto"/>
              <w:left w:val="single" w:sz="6" w:space="0" w:color="000000"/>
              <w:bottom w:val="double" w:sz="4" w:space="0" w:color="auto"/>
              <w:right w:val="double" w:sz="4" w:space="0" w:color="auto"/>
            </w:tcBorders>
            <w:shd w:val="clear" w:color="auto" w:fill="FFFFFF" w:themeFill="background1"/>
            <w:vAlign w:val="center"/>
          </w:tcPr>
          <w:p w14:paraId="51DB4F6D" w14:textId="77777777" w:rsidR="0060488C" w:rsidRDefault="0060488C" w:rsidP="00A22A25">
            <w:pPr>
              <w:snapToGrid w:val="0"/>
              <w:jc w:val="center"/>
              <w:rPr>
                <w:rFonts w:ascii="Times New Roman" w:hAnsi="Times New Roman"/>
                <w:b/>
                <w:sz w:val="20"/>
              </w:rPr>
            </w:pPr>
            <w:r w:rsidRPr="002A29C0">
              <w:rPr>
                <w:rFonts w:ascii="Times New Roman" w:hAnsi="Times New Roman"/>
                <w:b/>
                <w:caps/>
                <w:sz w:val="20"/>
              </w:rPr>
              <w:t>I</w:t>
            </w:r>
            <w:r w:rsidRPr="002A29C0">
              <w:rPr>
                <w:rFonts w:ascii="Times New Roman" w:hAnsi="Times New Roman"/>
                <w:b/>
                <w:sz w:val="20"/>
              </w:rPr>
              <w:t xml:space="preserve">nformacja o podstawie do dysponowania tymi osobami </w:t>
            </w:r>
          </w:p>
          <w:p w14:paraId="6582D7CB" w14:textId="77777777" w:rsidR="0060488C" w:rsidRPr="002479C3" w:rsidRDefault="0060488C" w:rsidP="00A22A25">
            <w:pPr>
              <w:snapToGrid w:val="0"/>
              <w:jc w:val="center"/>
              <w:rPr>
                <w:rFonts w:ascii="Times New Roman" w:hAnsi="Times New Roman"/>
                <w:sz w:val="18"/>
                <w:szCs w:val="18"/>
              </w:rPr>
            </w:pPr>
            <w:r w:rsidRPr="002479C3">
              <w:rPr>
                <w:rFonts w:ascii="Times New Roman" w:hAnsi="Times New Roman"/>
                <w:sz w:val="20"/>
              </w:rPr>
              <w:t>(wpisać podstawę dysponowania np.  umowa o pracę,  zlecenie, zobowiązanie itp.)</w:t>
            </w:r>
          </w:p>
        </w:tc>
      </w:tr>
      <w:tr w:rsidR="0060488C" w:rsidRPr="003C2352" w14:paraId="209EAAFF" w14:textId="77777777" w:rsidTr="00A22A25">
        <w:trPr>
          <w:trHeight w:val="195"/>
          <w:jc w:val="center"/>
        </w:trPr>
        <w:tc>
          <w:tcPr>
            <w:tcW w:w="9922" w:type="dxa"/>
            <w:gridSpan w:val="5"/>
            <w:tcBorders>
              <w:top w:val="double" w:sz="4" w:space="0" w:color="auto"/>
              <w:left w:val="double" w:sz="4" w:space="0" w:color="auto"/>
              <w:bottom w:val="double" w:sz="4" w:space="0" w:color="auto"/>
              <w:right w:val="double" w:sz="4" w:space="0" w:color="auto"/>
            </w:tcBorders>
            <w:shd w:val="clear" w:color="auto" w:fill="BFBFBF"/>
          </w:tcPr>
          <w:p w14:paraId="21464A57" w14:textId="6E539D44" w:rsidR="0060488C" w:rsidRPr="003C2352" w:rsidRDefault="002A7DFC" w:rsidP="00A22A25">
            <w:pPr>
              <w:autoSpaceDN w:val="0"/>
              <w:adjustRightInd w:val="0"/>
              <w:jc w:val="center"/>
              <w:rPr>
                <w:rFonts w:ascii="Times New Roman" w:eastAsia="TimesNewRomanPSMT" w:hAnsi="Times New Roman"/>
                <w:b/>
                <w:szCs w:val="24"/>
              </w:rPr>
            </w:pPr>
            <w:r w:rsidRPr="002A7DFC">
              <w:rPr>
                <w:rFonts w:ascii="Times New Roman" w:hAnsi="Times New Roman"/>
                <w:b/>
                <w:bCs/>
                <w:color w:val="auto"/>
                <w:szCs w:val="16"/>
              </w:rPr>
              <w:t>Przebudowa drogi gminnej Zdunowo - Stare Olszyny nr 301218W km 2+474 - 3+078,42</w:t>
            </w:r>
          </w:p>
        </w:tc>
      </w:tr>
      <w:tr w:rsidR="0060488C" w:rsidRPr="006103F4" w14:paraId="35EB68A4" w14:textId="77777777" w:rsidTr="00A22A25">
        <w:trPr>
          <w:cantSplit/>
          <w:trHeight w:val="1329"/>
          <w:jc w:val="center"/>
        </w:trPr>
        <w:tc>
          <w:tcPr>
            <w:tcW w:w="1560" w:type="dxa"/>
            <w:tcBorders>
              <w:top w:val="double" w:sz="4" w:space="0" w:color="auto"/>
              <w:left w:val="double" w:sz="4" w:space="0" w:color="auto"/>
              <w:bottom w:val="single" w:sz="6" w:space="0" w:color="000000"/>
              <w:right w:val="single" w:sz="6" w:space="0" w:color="000000"/>
            </w:tcBorders>
            <w:vAlign w:val="center"/>
          </w:tcPr>
          <w:p w14:paraId="0212C5BE" w14:textId="77777777" w:rsidR="0060488C" w:rsidRPr="002A29C0" w:rsidRDefault="0060488C" w:rsidP="00A22A25">
            <w:pPr>
              <w:rPr>
                <w:rFonts w:ascii="Times New Roman" w:hAnsi="Times New Roman"/>
                <w:sz w:val="20"/>
                <w:lang w:eastAsia="en-US"/>
              </w:rPr>
            </w:pPr>
          </w:p>
        </w:tc>
        <w:tc>
          <w:tcPr>
            <w:tcW w:w="2976" w:type="dxa"/>
            <w:tcBorders>
              <w:top w:val="double" w:sz="4" w:space="0" w:color="auto"/>
              <w:left w:val="single" w:sz="6" w:space="0" w:color="000000"/>
              <w:bottom w:val="single" w:sz="6" w:space="0" w:color="000000"/>
              <w:right w:val="single" w:sz="6" w:space="0" w:color="000000"/>
            </w:tcBorders>
          </w:tcPr>
          <w:p w14:paraId="2538B9FB" w14:textId="77777777" w:rsidR="0060488C" w:rsidRPr="002A29C0" w:rsidRDefault="0060488C" w:rsidP="00A22A25">
            <w:pPr>
              <w:snapToGrid w:val="0"/>
              <w:spacing w:line="360" w:lineRule="auto"/>
              <w:rPr>
                <w:rFonts w:ascii="Times New Roman" w:hAnsi="Times New Roman"/>
                <w:sz w:val="20"/>
              </w:rPr>
            </w:pPr>
          </w:p>
        </w:tc>
        <w:tc>
          <w:tcPr>
            <w:tcW w:w="1702" w:type="dxa"/>
            <w:tcBorders>
              <w:top w:val="double" w:sz="4" w:space="0" w:color="auto"/>
              <w:left w:val="single" w:sz="6" w:space="0" w:color="000000"/>
              <w:bottom w:val="single" w:sz="6" w:space="0" w:color="000000"/>
              <w:right w:val="single" w:sz="6" w:space="0" w:color="000000"/>
            </w:tcBorders>
            <w:vAlign w:val="center"/>
          </w:tcPr>
          <w:p w14:paraId="0C438F42" w14:textId="77777777" w:rsidR="0060488C" w:rsidRPr="002A29C0" w:rsidRDefault="0060488C" w:rsidP="00A22A25">
            <w:pPr>
              <w:snapToGrid w:val="0"/>
              <w:spacing w:line="360" w:lineRule="auto"/>
              <w:rPr>
                <w:rFonts w:ascii="Times New Roman" w:hAnsi="Times New Roman"/>
                <w:sz w:val="20"/>
              </w:rPr>
            </w:pPr>
          </w:p>
        </w:tc>
        <w:tc>
          <w:tcPr>
            <w:tcW w:w="1417" w:type="dxa"/>
            <w:tcBorders>
              <w:top w:val="double" w:sz="4" w:space="0" w:color="auto"/>
              <w:left w:val="single" w:sz="6" w:space="0" w:color="000000"/>
              <w:bottom w:val="single" w:sz="6" w:space="0" w:color="000000"/>
              <w:right w:val="single" w:sz="6" w:space="0" w:color="000000"/>
            </w:tcBorders>
          </w:tcPr>
          <w:p w14:paraId="16DB7C85" w14:textId="77777777" w:rsidR="0060488C" w:rsidRPr="002A29C0" w:rsidRDefault="0060488C" w:rsidP="00A22A25">
            <w:pPr>
              <w:pStyle w:val="Kolorowalistaakcent11"/>
              <w:ind w:left="0"/>
              <w:jc w:val="both"/>
            </w:pPr>
          </w:p>
          <w:p w14:paraId="7D44ADDD" w14:textId="77777777" w:rsidR="0060488C" w:rsidRPr="002A29C0" w:rsidRDefault="0060488C" w:rsidP="00A22A25">
            <w:pPr>
              <w:pStyle w:val="Kolorowalistaakcent11"/>
              <w:ind w:left="0"/>
              <w:jc w:val="both"/>
            </w:pPr>
          </w:p>
          <w:p w14:paraId="4ECEF64A" w14:textId="77777777" w:rsidR="0060488C" w:rsidRPr="002A29C0" w:rsidRDefault="0060488C" w:rsidP="00A22A25">
            <w:pPr>
              <w:pStyle w:val="Kolorowalistaakcent11"/>
              <w:ind w:left="0"/>
              <w:jc w:val="center"/>
            </w:pPr>
            <w:r w:rsidRPr="002A29C0">
              <w:t>Kierownik budowy</w:t>
            </w:r>
          </w:p>
        </w:tc>
        <w:tc>
          <w:tcPr>
            <w:tcW w:w="2267" w:type="dxa"/>
            <w:tcBorders>
              <w:top w:val="double" w:sz="4" w:space="0" w:color="auto"/>
              <w:left w:val="single" w:sz="6" w:space="0" w:color="000000"/>
              <w:bottom w:val="single" w:sz="6" w:space="0" w:color="000000"/>
              <w:right w:val="double" w:sz="4" w:space="0" w:color="auto"/>
            </w:tcBorders>
            <w:vAlign w:val="center"/>
          </w:tcPr>
          <w:p w14:paraId="74CB4A39" w14:textId="77777777" w:rsidR="0060488C" w:rsidRPr="002A29C0" w:rsidRDefault="0060488C" w:rsidP="00A22A25">
            <w:pPr>
              <w:pStyle w:val="Kolorowalistaakcent11"/>
              <w:ind w:left="0"/>
              <w:jc w:val="both"/>
            </w:pPr>
          </w:p>
        </w:tc>
      </w:tr>
    </w:tbl>
    <w:p w14:paraId="231A1FD7" w14:textId="77777777" w:rsidR="0060488C" w:rsidRPr="005F047D" w:rsidRDefault="0060488C" w:rsidP="0060488C">
      <w:pPr>
        <w:jc w:val="both"/>
        <w:rPr>
          <w:rFonts w:ascii="Times New Roman" w:hAnsi="Times New Roman"/>
          <w:sz w:val="16"/>
          <w:szCs w:val="16"/>
        </w:rPr>
      </w:pPr>
    </w:p>
    <w:p w14:paraId="3C4440CA" w14:textId="77777777" w:rsidR="0060488C" w:rsidRPr="00CF40AC" w:rsidRDefault="0060488C" w:rsidP="0060488C">
      <w:pPr>
        <w:jc w:val="both"/>
        <w:rPr>
          <w:rFonts w:ascii="Times New Roman" w:hAnsi="Times New Roman"/>
          <w:bCs/>
          <w:sz w:val="22"/>
          <w:szCs w:val="22"/>
        </w:rPr>
      </w:pPr>
      <w:r w:rsidRPr="00CF40AC">
        <w:rPr>
          <w:rFonts w:ascii="Times New Roman" w:eastAsia="Calibri" w:hAnsi="Times New Roman"/>
          <w:sz w:val="22"/>
          <w:szCs w:val="22"/>
          <w:lang w:eastAsia="en-US"/>
        </w:rPr>
        <w:t>W przypadku, gdy Wykonawca w celu potwierdzenia spełnienia warunków udziału w post</w:t>
      </w:r>
      <w:r>
        <w:rPr>
          <w:rFonts w:ascii="Times New Roman" w:eastAsia="Calibri" w:hAnsi="Times New Roman"/>
          <w:sz w:val="22"/>
          <w:szCs w:val="22"/>
          <w:lang w:eastAsia="en-US"/>
        </w:rPr>
        <w:t>ę</w:t>
      </w:r>
      <w:r w:rsidRPr="00CF40AC">
        <w:rPr>
          <w:rFonts w:ascii="Times New Roman" w:eastAsia="Calibri" w:hAnsi="Times New Roman"/>
          <w:sz w:val="22"/>
          <w:szCs w:val="22"/>
          <w:lang w:eastAsia="en-US"/>
        </w:rPr>
        <w:t>powaniu polega na zasobach innych podmiotów</w:t>
      </w:r>
      <w:r>
        <w:rPr>
          <w:rFonts w:ascii="Times New Roman" w:eastAsia="Calibri" w:hAnsi="Times New Roman"/>
          <w:sz w:val="22"/>
          <w:szCs w:val="22"/>
          <w:lang w:eastAsia="en-US"/>
        </w:rPr>
        <w:t>,</w:t>
      </w:r>
      <w:r w:rsidRPr="00CF40AC">
        <w:rPr>
          <w:rFonts w:ascii="Times New Roman" w:eastAsia="Calibri" w:hAnsi="Times New Roman"/>
          <w:sz w:val="22"/>
          <w:szCs w:val="22"/>
          <w:lang w:eastAsia="en-US"/>
        </w:rPr>
        <w:t xml:space="preserve"> zobowiązany jest załączyć </w:t>
      </w:r>
      <w:r w:rsidRPr="00CF40AC">
        <w:rPr>
          <w:rFonts w:ascii="Times New Roman" w:hAnsi="Times New Roman"/>
          <w:bCs/>
          <w:sz w:val="22"/>
          <w:szCs w:val="22"/>
        </w:rPr>
        <w:t xml:space="preserve">zobowiązanie tych podmiotów zawierające </w:t>
      </w:r>
      <w:r>
        <w:rPr>
          <w:rFonts w:ascii="Times New Roman" w:hAnsi="Times New Roman"/>
          <w:bCs/>
          <w:sz w:val="22"/>
          <w:szCs w:val="22"/>
        </w:rPr>
        <w:br/>
      </w:r>
      <w:r w:rsidRPr="00CF40AC">
        <w:rPr>
          <w:rFonts w:ascii="Times New Roman" w:hAnsi="Times New Roman"/>
          <w:bCs/>
          <w:sz w:val="22"/>
          <w:szCs w:val="22"/>
        </w:rPr>
        <w:t xml:space="preserve">w szczególności: </w:t>
      </w:r>
    </w:p>
    <w:p w14:paraId="21765C60" w14:textId="77777777" w:rsidR="0060488C" w:rsidRPr="00CF40AC" w:rsidRDefault="0060488C" w:rsidP="0060488C">
      <w:pPr>
        <w:widowControl/>
        <w:numPr>
          <w:ilvl w:val="0"/>
          <w:numId w:val="1"/>
        </w:numPr>
        <w:suppressAutoHyphens w:val="0"/>
        <w:autoSpaceDE/>
        <w:jc w:val="both"/>
        <w:rPr>
          <w:rFonts w:ascii="Times New Roman" w:hAnsi="Times New Roman"/>
          <w:bCs/>
          <w:sz w:val="22"/>
          <w:szCs w:val="22"/>
        </w:rPr>
      </w:pPr>
      <w:r w:rsidRPr="00CF40AC">
        <w:rPr>
          <w:rFonts w:ascii="Times New Roman" w:hAnsi="Times New Roman"/>
          <w:bCs/>
          <w:sz w:val="22"/>
          <w:szCs w:val="22"/>
        </w:rPr>
        <w:t>zakres dostępnych Wykonawcy zasobów innego podmiotu,</w:t>
      </w:r>
    </w:p>
    <w:p w14:paraId="54C2A44B" w14:textId="77777777" w:rsidR="0060488C" w:rsidRPr="00CF40AC" w:rsidRDefault="0060488C" w:rsidP="0060488C">
      <w:pPr>
        <w:widowControl/>
        <w:numPr>
          <w:ilvl w:val="0"/>
          <w:numId w:val="1"/>
        </w:numPr>
        <w:suppressAutoHyphens w:val="0"/>
        <w:autoSpaceDE/>
        <w:jc w:val="both"/>
        <w:rPr>
          <w:rFonts w:ascii="Times New Roman" w:hAnsi="Times New Roman"/>
          <w:bCs/>
          <w:sz w:val="22"/>
          <w:szCs w:val="22"/>
        </w:rPr>
      </w:pPr>
      <w:r w:rsidRPr="00CF40AC">
        <w:rPr>
          <w:rFonts w:ascii="Times New Roman" w:hAnsi="Times New Roman"/>
          <w:bCs/>
          <w:sz w:val="22"/>
          <w:szCs w:val="22"/>
        </w:rPr>
        <w:t>sposób wykorzystania zasobów innego podmiotu, przez Wykonawcę, przy wykonywaniu zamówienia publicznego,</w:t>
      </w:r>
    </w:p>
    <w:p w14:paraId="4A25ADC8" w14:textId="77777777" w:rsidR="0060488C" w:rsidRPr="00CF40AC" w:rsidRDefault="0060488C" w:rsidP="0060488C">
      <w:pPr>
        <w:widowControl/>
        <w:numPr>
          <w:ilvl w:val="0"/>
          <w:numId w:val="1"/>
        </w:numPr>
        <w:suppressAutoHyphens w:val="0"/>
        <w:autoSpaceDE/>
        <w:jc w:val="both"/>
        <w:rPr>
          <w:rFonts w:ascii="Times New Roman" w:hAnsi="Times New Roman"/>
          <w:bCs/>
          <w:sz w:val="22"/>
          <w:szCs w:val="22"/>
        </w:rPr>
      </w:pPr>
      <w:r w:rsidRPr="00CF40AC">
        <w:rPr>
          <w:rFonts w:ascii="Times New Roman" w:hAnsi="Times New Roman"/>
          <w:bCs/>
          <w:sz w:val="22"/>
          <w:szCs w:val="22"/>
        </w:rPr>
        <w:t>zakres i okres udziału innego podmiotu przy wykonywaniu zamówienia publicznego,</w:t>
      </w:r>
    </w:p>
    <w:p w14:paraId="2288B803" w14:textId="77777777" w:rsidR="0060488C" w:rsidRPr="00CF40AC" w:rsidRDefault="0060488C" w:rsidP="0060488C">
      <w:pPr>
        <w:widowControl/>
        <w:numPr>
          <w:ilvl w:val="0"/>
          <w:numId w:val="1"/>
        </w:numPr>
        <w:suppressAutoHyphens w:val="0"/>
        <w:autoSpaceDE/>
        <w:jc w:val="both"/>
        <w:rPr>
          <w:rFonts w:ascii="Times New Roman" w:hAnsi="Times New Roman"/>
          <w:bCs/>
          <w:sz w:val="22"/>
          <w:szCs w:val="22"/>
        </w:rPr>
      </w:pPr>
      <w:r w:rsidRPr="00CF40AC">
        <w:rPr>
          <w:rFonts w:ascii="Times New Roman" w:hAnsi="Times New Roman"/>
          <w:bCs/>
          <w:sz w:val="22"/>
          <w:szCs w:val="22"/>
        </w:rPr>
        <w:t xml:space="preserve">czy podmiot, na zdolnościach którego Wykonawca polega w odniesieniu do warunków udziału </w:t>
      </w:r>
      <w:r>
        <w:rPr>
          <w:rFonts w:ascii="Times New Roman" w:hAnsi="Times New Roman"/>
          <w:bCs/>
          <w:sz w:val="22"/>
          <w:szCs w:val="22"/>
        </w:rPr>
        <w:br/>
      </w:r>
      <w:r w:rsidRPr="00CF40AC">
        <w:rPr>
          <w:rFonts w:ascii="Times New Roman" w:hAnsi="Times New Roman"/>
          <w:bCs/>
          <w:sz w:val="22"/>
          <w:szCs w:val="22"/>
        </w:rPr>
        <w:t>w postępowaniu dotyczących wykształcenia, kwalifikacji zawodowych lub doświadczenia, zrealizuje roboty budowlane, których wskazane czynności dotyczą.</w:t>
      </w:r>
    </w:p>
    <w:p w14:paraId="72080335" w14:textId="77777777" w:rsidR="0060488C" w:rsidRPr="00CF40AC" w:rsidRDefault="0060488C" w:rsidP="0060488C">
      <w:pPr>
        <w:jc w:val="both"/>
        <w:rPr>
          <w:rFonts w:ascii="Times New Roman" w:hAnsi="Times New Roman"/>
          <w:sz w:val="22"/>
          <w:szCs w:val="22"/>
        </w:rPr>
      </w:pPr>
      <w:r w:rsidRPr="00CF40AC">
        <w:rPr>
          <w:rFonts w:ascii="Times New Roman" w:hAnsi="Times New Roman"/>
          <w:bCs/>
          <w:sz w:val="22"/>
          <w:szCs w:val="22"/>
        </w:rPr>
        <w:t xml:space="preserve">Zobowiązanie może być wyrażone w jednym dokumencie, jak również być złożone jako pakiet dokumentów. Przy czym niezależnie od tego, czy Wykonawca będzie udowadniał okoliczności dysponowania zasobami podmiotu trzeciego tylko przy pomocy jednego dokumentu zawierającego zobowiązanie podmiotu trzeciego, czy też przy pomocy wielu dokumentów tworzących w całości takie zobowiązanie, treść ich powinna bezspornie i jednoznacznie wskazywać na zakres zobowiązania podmiotu trzeciego, określać czego konkretnie dotyczy zobowiązanie oraz w jaki sposób będzie ono </w:t>
      </w:r>
      <w:r w:rsidRPr="00CF40AC">
        <w:rPr>
          <w:rFonts w:ascii="Times New Roman" w:hAnsi="Times New Roman"/>
          <w:bCs/>
          <w:sz w:val="22"/>
          <w:szCs w:val="22"/>
        </w:rPr>
        <w:lastRenderedPageBreak/>
        <w:t>wykonane, w tym jakiego okresu dotyczy.</w:t>
      </w:r>
    </w:p>
    <w:p w14:paraId="38700A55" w14:textId="77777777" w:rsidR="0060488C" w:rsidRPr="00AF05D5" w:rsidRDefault="0060488C" w:rsidP="0060488C">
      <w:pPr>
        <w:jc w:val="right"/>
        <w:rPr>
          <w:rFonts w:ascii="Times New Roman" w:hAnsi="Times New Roman"/>
          <w:b/>
          <w:i/>
          <w:sz w:val="22"/>
          <w:szCs w:val="22"/>
        </w:rPr>
      </w:pPr>
    </w:p>
    <w:p w14:paraId="3D491EF1" w14:textId="77777777" w:rsidR="0060488C" w:rsidRDefault="0060488C" w:rsidP="0060488C">
      <w:pPr>
        <w:jc w:val="right"/>
        <w:rPr>
          <w:rFonts w:ascii="Times New Roman" w:hAnsi="Times New Roman"/>
          <w:b/>
          <w:szCs w:val="24"/>
        </w:rPr>
      </w:pPr>
    </w:p>
    <w:p w14:paraId="3934E901" w14:textId="77777777" w:rsidR="0060488C" w:rsidRPr="005246AF" w:rsidRDefault="0060488C" w:rsidP="0060488C">
      <w:pPr>
        <w:jc w:val="both"/>
        <w:rPr>
          <w:rFonts w:ascii="Times New Roman" w:hAnsi="Times New Roman"/>
          <w:sz w:val="22"/>
          <w:szCs w:val="22"/>
        </w:rPr>
      </w:pPr>
    </w:p>
    <w:p w14:paraId="3DDBA2F4" w14:textId="77777777" w:rsidR="0060488C" w:rsidRPr="005246AF" w:rsidRDefault="0060488C" w:rsidP="0060488C">
      <w:pPr>
        <w:jc w:val="center"/>
        <w:rPr>
          <w:rFonts w:ascii="Times New Roman" w:hAnsi="Times New Roman"/>
          <w:b/>
          <w:sz w:val="22"/>
          <w:szCs w:val="22"/>
        </w:rPr>
      </w:pPr>
    </w:p>
    <w:p w14:paraId="2E075172" w14:textId="77777777" w:rsidR="0060488C" w:rsidRPr="005246AF" w:rsidRDefault="0060488C" w:rsidP="0060488C">
      <w:pPr>
        <w:jc w:val="both"/>
        <w:rPr>
          <w:sz w:val="22"/>
          <w:szCs w:val="22"/>
        </w:rPr>
      </w:pPr>
    </w:p>
    <w:p w14:paraId="69CC3DFB" w14:textId="77777777" w:rsidR="0060488C" w:rsidRDefault="0060488C" w:rsidP="0060488C">
      <w:pPr>
        <w:ind w:left="360"/>
        <w:jc w:val="right"/>
        <w:rPr>
          <w:rFonts w:ascii="Times New Roman" w:hAnsi="Times New Roman"/>
          <w:szCs w:val="24"/>
        </w:rPr>
      </w:pPr>
    </w:p>
    <w:p w14:paraId="5B72AF88" w14:textId="77777777" w:rsidR="0060488C" w:rsidRDefault="0060488C" w:rsidP="0060488C">
      <w:pPr>
        <w:widowControl/>
        <w:suppressAutoHyphens w:val="0"/>
        <w:autoSpaceDE/>
        <w:jc w:val="both"/>
        <w:rPr>
          <w:rFonts w:ascii="Times New Roman" w:hAnsi="Times New Roman"/>
          <w:color w:val="auto"/>
          <w:sz w:val="22"/>
          <w:szCs w:val="22"/>
        </w:rPr>
      </w:pPr>
    </w:p>
    <w:p w14:paraId="59C4DD14" w14:textId="77777777" w:rsidR="0060488C" w:rsidRPr="00535F99" w:rsidRDefault="0060488C" w:rsidP="0060488C">
      <w:pPr>
        <w:widowControl/>
        <w:suppressAutoHyphens w:val="0"/>
        <w:autoSpaceDE/>
        <w:jc w:val="both"/>
        <w:rPr>
          <w:rFonts w:ascii="Times New Roman" w:hAnsi="Times New Roman"/>
          <w:color w:val="auto"/>
          <w:sz w:val="22"/>
          <w:szCs w:val="22"/>
        </w:rPr>
      </w:pPr>
      <w:r w:rsidRPr="00535F99">
        <w:rPr>
          <w:rFonts w:ascii="Times New Roman" w:hAnsi="Times New Roman"/>
          <w:color w:val="auto"/>
          <w:sz w:val="22"/>
          <w:szCs w:val="22"/>
        </w:rPr>
        <w:t>..........................</w:t>
      </w:r>
      <w:r>
        <w:rPr>
          <w:rFonts w:ascii="Times New Roman" w:hAnsi="Times New Roman"/>
          <w:color w:val="auto"/>
          <w:sz w:val="22"/>
          <w:szCs w:val="22"/>
        </w:rPr>
        <w:t>...........................</w:t>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t>……………………………………………..</w:t>
      </w:r>
    </w:p>
    <w:p w14:paraId="70623EF3" w14:textId="77777777" w:rsidR="0060488C" w:rsidRDefault="0060488C" w:rsidP="0060488C">
      <w:pPr>
        <w:widowControl/>
        <w:suppressAutoHyphens w:val="0"/>
        <w:autoSpaceDE/>
        <w:rPr>
          <w:rFonts w:ascii="Times New Roman" w:hAnsi="Times New Roman"/>
          <w:i/>
          <w:color w:val="auto"/>
          <w:sz w:val="22"/>
          <w:szCs w:val="22"/>
        </w:rPr>
      </w:pPr>
      <w:r w:rsidRPr="00535F99">
        <w:rPr>
          <w:rFonts w:ascii="Times New Roman" w:hAnsi="Times New Roman"/>
          <w:i/>
          <w:color w:val="auto"/>
          <w:sz w:val="22"/>
          <w:szCs w:val="22"/>
        </w:rPr>
        <w:t xml:space="preserve">        /miejscowość i</w:t>
      </w:r>
      <w:r>
        <w:rPr>
          <w:rFonts w:ascii="Times New Roman" w:hAnsi="Times New Roman"/>
          <w:i/>
          <w:color w:val="auto"/>
          <w:sz w:val="22"/>
          <w:szCs w:val="22"/>
        </w:rPr>
        <w:t xml:space="preserve"> data/</w:t>
      </w:r>
      <w:r>
        <w:rPr>
          <w:rFonts w:ascii="Times New Roman" w:hAnsi="Times New Roman"/>
          <w:i/>
          <w:color w:val="auto"/>
          <w:sz w:val="22"/>
          <w:szCs w:val="22"/>
        </w:rPr>
        <w:tab/>
      </w:r>
      <w:r>
        <w:rPr>
          <w:rFonts w:ascii="Times New Roman" w:hAnsi="Times New Roman"/>
          <w:i/>
          <w:color w:val="auto"/>
          <w:sz w:val="22"/>
          <w:szCs w:val="22"/>
        </w:rPr>
        <w:tab/>
      </w:r>
      <w:r>
        <w:rPr>
          <w:rFonts w:ascii="Times New Roman" w:hAnsi="Times New Roman"/>
          <w:i/>
          <w:color w:val="auto"/>
          <w:sz w:val="22"/>
          <w:szCs w:val="22"/>
        </w:rPr>
        <w:tab/>
      </w:r>
      <w:r>
        <w:rPr>
          <w:rFonts w:ascii="Times New Roman" w:hAnsi="Times New Roman"/>
          <w:i/>
          <w:color w:val="auto"/>
          <w:sz w:val="22"/>
          <w:szCs w:val="22"/>
        </w:rPr>
        <w:tab/>
        <w:t xml:space="preserve">/podpis i pieczęć Wykonawcy / </w:t>
      </w:r>
      <w:r w:rsidRPr="00535F99">
        <w:rPr>
          <w:rFonts w:ascii="Times New Roman" w:hAnsi="Times New Roman"/>
          <w:i/>
          <w:color w:val="auto"/>
          <w:sz w:val="22"/>
          <w:szCs w:val="22"/>
        </w:rPr>
        <w:t>osoby</w:t>
      </w:r>
      <w:r>
        <w:rPr>
          <w:rFonts w:ascii="Times New Roman" w:hAnsi="Times New Roman"/>
          <w:i/>
          <w:color w:val="auto"/>
          <w:sz w:val="22"/>
          <w:szCs w:val="22"/>
        </w:rPr>
        <w:t xml:space="preserve">  </w:t>
      </w:r>
    </w:p>
    <w:p w14:paraId="0415E5B2" w14:textId="77777777" w:rsidR="0060488C" w:rsidRPr="00535F99" w:rsidRDefault="0060488C" w:rsidP="0060488C">
      <w:pPr>
        <w:widowControl/>
        <w:suppressAutoHyphens w:val="0"/>
        <w:autoSpaceDE/>
        <w:rPr>
          <w:rFonts w:ascii="Times New Roman" w:hAnsi="Times New Roman"/>
          <w:i/>
          <w:color w:val="auto"/>
          <w:sz w:val="22"/>
          <w:szCs w:val="22"/>
        </w:rPr>
      </w:pPr>
      <w:r>
        <w:rPr>
          <w:rFonts w:ascii="Times New Roman" w:hAnsi="Times New Roman"/>
          <w:i/>
          <w:color w:val="auto"/>
          <w:sz w:val="22"/>
          <w:szCs w:val="22"/>
        </w:rPr>
        <w:t xml:space="preserve">                                                                                                                    </w:t>
      </w:r>
      <w:r w:rsidRPr="00535F99">
        <w:rPr>
          <w:rFonts w:ascii="Times New Roman" w:hAnsi="Times New Roman"/>
          <w:i/>
          <w:color w:val="auto"/>
          <w:sz w:val="22"/>
          <w:szCs w:val="22"/>
        </w:rPr>
        <w:t xml:space="preserve">upoważnionej </w:t>
      </w:r>
    </w:p>
    <w:p w14:paraId="5719830D" w14:textId="77777777" w:rsidR="0060488C" w:rsidRPr="00535F99" w:rsidRDefault="0060488C" w:rsidP="0060488C">
      <w:pPr>
        <w:widowControl/>
        <w:suppressAutoHyphens w:val="0"/>
        <w:autoSpaceDE/>
        <w:ind w:left="5664"/>
        <w:rPr>
          <w:rFonts w:ascii="Times New Roman" w:hAnsi="Times New Roman"/>
          <w:i/>
          <w:color w:val="auto"/>
          <w:sz w:val="22"/>
          <w:szCs w:val="22"/>
        </w:rPr>
      </w:pPr>
      <w:r w:rsidRPr="00535F99">
        <w:rPr>
          <w:rFonts w:ascii="Times New Roman" w:hAnsi="Times New Roman"/>
          <w:i/>
          <w:color w:val="auto"/>
          <w:sz w:val="22"/>
          <w:szCs w:val="22"/>
        </w:rPr>
        <w:t>do reprezentowania Wykonawcy/</w:t>
      </w:r>
    </w:p>
    <w:p w14:paraId="08C57C11" w14:textId="77777777" w:rsidR="0060488C" w:rsidRDefault="0060488C" w:rsidP="0060488C">
      <w:pPr>
        <w:ind w:left="360"/>
        <w:jc w:val="right"/>
        <w:rPr>
          <w:rFonts w:ascii="Times New Roman" w:hAnsi="Times New Roman"/>
          <w:szCs w:val="24"/>
        </w:rPr>
      </w:pPr>
    </w:p>
    <w:p w14:paraId="1B3552B3" w14:textId="77777777" w:rsidR="0060488C" w:rsidRDefault="0060488C" w:rsidP="0060488C">
      <w:pPr>
        <w:ind w:left="360"/>
        <w:jc w:val="right"/>
        <w:rPr>
          <w:rFonts w:ascii="Times New Roman" w:hAnsi="Times New Roman"/>
          <w:szCs w:val="24"/>
        </w:rPr>
      </w:pPr>
    </w:p>
    <w:p w14:paraId="67B24B2E" w14:textId="77777777" w:rsidR="0060488C" w:rsidRDefault="0060488C" w:rsidP="0060488C">
      <w:pPr>
        <w:ind w:left="360"/>
        <w:jc w:val="right"/>
        <w:rPr>
          <w:rFonts w:ascii="Times New Roman" w:hAnsi="Times New Roman"/>
          <w:szCs w:val="24"/>
        </w:rPr>
      </w:pPr>
    </w:p>
    <w:p w14:paraId="3DFB1FB8" w14:textId="77777777" w:rsidR="0060488C" w:rsidRDefault="0060488C" w:rsidP="0060488C">
      <w:pPr>
        <w:ind w:left="360"/>
        <w:jc w:val="right"/>
        <w:rPr>
          <w:rFonts w:ascii="Times New Roman" w:hAnsi="Times New Roman"/>
          <w:szCs w:val="24"/>
        </w:rPr>
      </w:pPr>
    </w:p>
    <w:p w14:paraId="65FCA0EB" w14:textId="77777777" w:rsidR="0060488C" w:rsidRDefault="0060488C" w:rsidP="0060488C">
      <w:pPr>
        <w:ind w:left="360"/>
        <w:jc w:val="right"/>
        <w:rPr>
          <w:rFonts w:ascii="Times New Roman" w:hAnsi="Times New Roman"/>
          <w:szCs w:val="24"/>
        </w:rPr>
      </w:pPr>
    </w:p>
    <w:p w14:paraId="27B657BA" w14:textId="77777777" w:rsidR="0060488C" w:rsidRDefault="0060488C" w:rsidP="0060488C">
      <w:pPr>
        <w:ind w:left="360"/>
        <w:jc w:val="right"/>
        <w:rPr>
          <w:rFonts w:ascii="Times New Roman" w:hAnsi="Times New Roman"/>
          <w:szCs w:val="24"/>
        </w:rPr>
      </w:pPr>
    </w:p>
    <w:p w14:paraId="195033D1" w14:textId="77777777" w:rsidR="006B401D" w:rsidRDefault="006B401D" w:rsidP="006B401D">
      <w:pPr>
        <w:pStyle w:val="normalny0"/>
        <w:jc w:val="center"/>
        <w:rPr>
          <w:b/>
          <w:sz w:val="16"/>
          <w:szCs w:val="24"/>
        </w:rPr>
      </w:pPr>
    </w:p>
    <w:sectPr w:rsidR="006B40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C403E1"/>
    <w:multiLevelType w:val="hybridMultilevel"/>
    <w:tmpl w:val="DF3CB99C"/>
    <w:lvl w:ilvl="0" w:tplc="6A8E3316">
      <w:start w:val="1"/>
      <w:numFmt w:val="lowerLetter"/>
      <w:lvlText w:val="%1)"/>
      <w:lvlJc w:val="left"/>
      <w:pPr>
        <w:tabs>
          <w:tab w:val="num" w:pos="360"/>
        </w:tabs>
        <w:ind w:left="360" w:hanging="360"/>
      </w:pPr>
      <w:rPr>
        <w:rFonts w:hint="default"/>
      </w:rPr>
    </w:lvl>
    <w:lvl w:ilvl="1" w:tplc="04150017">
      <w:start w:val="1"/>
      <w:numFmt w:val="lowerLetter"/>
      <w:lvlText w:val="%2)"/>
      <w:lvlJc w:val="left"/>
      <w:pPr>
        <w:ind w:left="794" w:hanging="360"/>
      </w:pPr>
      <w:rPr>
        <w:rFonts w:hint="default"/>
      </w:rPr>
    </w:lvl>
    <w:lvl w:ilvl="2" w:tplc="0415001B" w:tentative="1">
      <w:start w:val="1"/>
      <w:numFmt w:val="lowerRoman"/>
      <w:lvlText w:val="%3."/>
      <w:lvlJc w:val="right"/>
      <w:pPr>
        <w:ind w:left="1460" w:hanging="180"/>
      </w:pPr>
    </w:lvl>
    <w:lvl w:ilvl="3" w:tplc="0415000F" w:tentative="1">
      <w:start w:val="1"/>
      <w:numFmt w:val="decimal"/>
      <w:lvlText w:val="%4."/>
      <w:lvlJc w:val="left"/>
      <w:pPr>
        <w:ind w:left="2180" w:hanging="360"/>
      </w:pPr>
    </w:lvl>
    <w:lvl w:ilvl="4" w:tplc="04150019" w:tentative="1">
      <w:start w:val="1"/>
      <w:numFmt w:val="lowerLetter"/>
      <w:lvlText w:val="%5."/>
      <w:lvlJc w:val="left"/>
      <w:pPr>
        <w:ind w:left="2900" w:hanging="360"/>
      </w:pPr>
    </w:lvl>
    <w:lvl w:ilvl="5" w:tplc="0415001B" w:tentative="1">
      <w:start w:val="1"/>
      <w:numFmt w:val="lowerRoman"/>
      <w:lvlText w:val="%6."/>
      <w:lvlJc w:val="right"/>
      <w:pPr>
        <w:ind w:left="3620" w:hanging="180"/>
      </w:pPr>
    </w:lvl>
    <w:lvl w:ilvl="6" w:tplc="0415000F" w:tentative="1">
      <w:start w:val="1"/>
      <w:numFmt w:val="decimal"/>
      <w:lvlText w:val="%7."/>
      <w:lvlJc w:val="left"/>
      <w:pPr>
        <w:ind w:left="4340" w:hanging="360"/>
      </w:pPr>
    </w:lvl>
    <w:lvl w:ilvl="7" w:tplc="04150019" w:tentative="1">
      <w:start w:val="1"/>
      <w:numFmt w:val="lowerLetter"/>
      <w:lvlText w:val="%8."/>
      <w:lvlJc w:val="left"/>
      <w:pPr>
        <w:ind w:left="5060" w:hanging="360"/>
      </w:pPr>
    </w:lvl>
    <w:lvl w:ilvl="8" w:tplc="0415001B" w:tentative="1">
      <w:start w:val="1"/>
      <w:numFmt w:val="lowerRoman"/>
      <w:lvlText w:val="%9."/>
      <w:lvlJc w:val="right"/>
      <w:pPr>
        <w:ind w:left="57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01D"/>
    <w:rsid w:val="000C69F2"/>
    <w:rsid w:val="002A7DFC"/>
    <w:rsid w:val="00397F76"/>
    <w:rsid w:val="00492C9D"/>
    <w:rsid w:val="0060488C"/>
    <w:rsid w:val="00684A87"/>
    <w:rsid w:val="006B40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969E1"/>
  <w15:chartTrackingRefBased/>
  <w15:docId w15:val="{69E1E7EB-EA57-4A64-9C14-02E457308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401D"/>
    <w:pPr>
      <w:widowControl w:val="0"/>
      <w:suppressAutoHyphens/>
      <w:autoSpaceDE w:val="0"/>
      <w:spacing w:after="0" w:line="240" w:lineRule="auto"/>
    </w:pPr>
    <w:rPr>
      <w:rFonts w:ascii="Arial" w:eastAsia="Times New Roman" w:hAnsi="Arial" w:cs="Times New Roman"/>
      <w:color w:val="000000"/>
      <w:sz w:val="24"/>
      <w:szCs w:val="20"/>
      <w:lang w:eastAsia="pl-PL"/>
    </w:rPr>
  </w:style>
  <w:style w:type="paragraph" w:styleId="Nagwek2">
    <w:name w:val="heading 2"/>
    <w:basedOn w:val="Normalny"/>
    <w:next w:val="Normalny"/>
    <w:link w:val="Nagwek2Znak"/>
    <w:uiPriority w:val="9"/>
    <w:semiHidden/>
    <w:unhideWhenUsed/>
    <w:qFormat/>
    <w:rsid w:val="006B401D"/>
    <w:pPr>
      <w:keepNext/>
      <w:widowControl/>
      <w:suppressAutoHyphens w:val="0"/>
      <w:autoSpaceDE/>
      <w:spacing w:before="240" w:after="60"/>
      <w:outlineLvl w:val="1"/>
    </w:pPr>
    <w:rPr>
      <w:rFonts w:cs="Arial"/>
      <w:b/>
      <w:bCs/>
      <w:i/>
      <w:iCs/>
      <w:color w:val="auto"/>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6B401D"/>
    <w:rPr>
      <w:rFonts w:ascii="Arial" w:eastAsia="Times New Roman" w:hAnsi="Arial" w:cs="Arial"/>
      <w:b/>
      <w:bCs/>
      <w:i/>
      <w:iCs/>
      <w:sz w:val="28"/>
      <w:szCs w:val="28"/>
      <w:lang w:eastAsia="pl-PL"/>
    </w:rPr>
  </w:style>
  <w:style w:type="paragraph" w:styleId="Tekstpodstawowy">
    <w:name w:val="Body Text"/>
    <w:basedOn w:val="Normalny"/>
    <w:link w:val="TekstpodstawowyZnak"/>
    <w:semiHidden/>
    <w:unhideWhenUsed/>
    <w:rsid w:val="006B401D"/>
    <w:pPr>
      <w:widowControl/>
      <w:suppressAutoHyphens w:val="0"/>
      <w:autoSpaceDE/>
      <w:spacing w:after="120"/>
    </w:pPr>
    <w:rPr>
      <w:rFonts w:ascii="Times New Roman" w:hAnsi="Times New Roman"/>
      <w:color w:val="auto"/>
      <w:szCs w:val="24"/>
    </w:rPr>
  </w:style>
  <w:style w:type="character" w:customStyle="1" w:styleId="TekstpodstawowyZnak">
    <w:name w:val="Tekst podstawowy Znak"/>
    <w:basedOn w:val="Domylnaczcionkaakapitu"/>
    <w:link w:val="Tekstpodstawowy"/>
    <w:semiHidden/>
    <w:rsid w:val="006B401D"/>
    <w:rPr>
      <w:rFonts w:ascii="Times New Roman" w:eastAsia="Times New Roman" w:hAnsi="Times New Roman" w:cs="Times New Roman"/>
      <w:sz w:val="24"/>
      <w:szCs w:val="24"/>
      <w:lang w:eastAsia="pl-PL"/>
    </w:rPr>
  </w:style>
  <w:style w:type="paragraph" w:customStyle="1" w:styleId="normalny0">
    <w:name w:val="normalny"/>
    <w:basedOn w:val="Normalny"/>
    <w:rsid w:val="006B401D"/>
    <w:pPr>
      <w:widowControl/>
      <w:suppressAutoHyphens w:val="0"/>
      <w:autoSpaceDE/>
      <w:jc w:val="both"/>
    </w:pPr>
    <w:rPr>
      <w:rFonts w:ascii="Times New Roman" w:hAnsi="Times New Roman"/>
      <w:color w:val="auto"/>
    </w:rPr>
  </w:style>
  <w:style w:type="paragraph" w:styleId="Nagwek">
    <w:name w:val="header"/>
    <w:basedOn w:val="Normalny"/>
    <w:link w:val="NagwekZnak"/>
    <w:uiPriority w:val="99"/>
    <w:unhideWhenUsed/>
    <w:rsid w:val="0060488C"/>
    <w:pPr>
      <w:tabs>
        <w:tab w:val="center" w:pos="4536"/>
        <w:tab w:val="right" w:pos="9072"/>
      </w:tabs>
    </w:pPr>
  </w:style>
  <w:style w:type="character" w:customStyle="1" w:styleId="NagwekZnak">
    <w:name w:val="Nagłówek Znak"/>
    <w:basedOn w:val="Domylnaczcionkaakapitu"/>
    <w:link w:val="Nagwek"/>
    <w:uiPriority w:val="99"/>
    <w:rsid w:val="0060488C"/>
    <w:rPr>
      <w:rFonts w:ascii="Arial" w:eastAsia="Times New Roman" w:hAnsi="Arial" w:cs="Times New Roman"/>
      <w:color w:val="000000"/>
      <w:sz w:val="24"/>
      <w:szCs w:val="20"/>
      <w:lang w:eastAsia="pl-PL"/>
    </w:rPr>
  </w:style>
  <w:style w:type="paragraph" w:customStyle="1" w:styleId="Kolorowalistaakcent11">
    <w:name w:val="Kolorowa lista — akcent 11"/>
    <w:basedOn w:val="Normalny"/>
    <w:uiPriority w:val="34"/>
    <w:qFormat/>
    <w:rsid w:val="0060488C"/>
    <w:pPr>
      <w:widowControl/>
      <w:autoSpaceDE/>
      <w:ind w:left="720"/>
    </w:pPr>
    <w:rPr>
      <w:rFonts w:ascii="Times New Roman" w:hAnsi="Times New Roman"/>
      <w:color w:val="auto"/>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465</Words>
  <Characters>2790</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4</cp:revision>
  <cp:lastPrinted>2020-04-02T07:47:00Z</cp:lastPrinted>
  <dcterms:created xsi:type="dcterms:W3CDTF">2020-04-02T07:47:00Z</dcterms:created>
  <dcterms:modified xsi:type="dcterms:W3CDTF">2020-07-22T13:36:00Z</dcterms:modified>
</cp:coreProperties>
</file>