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3B12" w14:textId="28BE0B3B" w:rsidR="007330B0" w:rsidRPr="00683B55" w:rsidRDefault="00683B55" w:rsidP="00683B55">
      <w:pPr>
        <w:jc w:val="center"/>
        <w:rPr>
          <w:rFonts w:ascii="Arial" w:hAnsi="Arial" w:cs="Arial"/>
          <w:b/>
          <w:sz w:val="24"/>
          <w:szCs w:val="24"/>
        </w:rPr>
      </w:pPr>
      <w:r w:rsidRPr="00683B55">
        <w:rPr>
          <w:rFonts w:ascii="Arial" w:hAnsi="Arial" w:cs="Arial"/>
          <w:b/>
          <w:sz w:val="24"/>
          <w:szCs w:val="24"/>
        </w:rPr>
        <w:t>Zarządzenie Nr 0050</w:t>
      </w:r>
      <w:r w:rsidR="0057366D">
        <w:rPr>
          <w:rFonts w:ascii="Arial" w:hAnsi="Arial" w:cs="Arial"/>
          <w:b/>
          <w:sz w:val="24"/>
          <w:szCs w:val="24"/>
        </w:rPr>
        <w:t>….</w:t>
      </w:r>
      <w:r w:rsidR="00047693">
        <w:rPr>
          <w:rFonts w:ascii="Arial" w:hAnsi="Arial" w:cs="Arial"/>
          <w:b/>
          <w:sz w:val="24"/>
          <w:szCs w:val="24"/>
        </w:rPr>
        <w:t>.</w:t>
      </w:r>
      <w:r w:rsidRPr="00683B55">
        <w:rPr>
          <w:rFonts w:ascii="Arial" w:hAnsi="Arial" w:cs="Arial"/>
          <w:b/>
          <w:sz w:val="24"/>
          <w:szCs w:val="24"/>
        </w:rPr>
        <w:t>20</w:t>
      </w:r>
      <w:r w:rsidR="00784AD6">
        <w:rPr>
          <w:rFonts w:ascii="Arial" w:hAnsi="Arial" w:cs="Arial"/>
          <w:b/>
          <w:sz w:val="24"/>
          <w:szCs w:val="24"/>
        </w:rPr>
        <w:t>2</w:t>
      </w:r>
      <w:r w:rsidR="0057366D">
        <w:rPr>
          <w:rFonts w:ascii="Arial" w:hAnsi="Arial" w:cs="Arial"/>
          <w:b/>
          <w:sz w:val="24"/>
          <w:szCs w:val="24"/>
        </w:rPr>
        <w:t>4</w:t>
      </w:r>
    </w:p>
    <w:p w14:paraId="4F44FB4D" w14:textId="77777777" w:rsidR="00683B55" w:rsidRPr="00683B55" w:rsidRDefault="00683B55" w:rsidP="00683B55">
      <w:pPr>
        <w:jc w:val="center"/>
        <w:rPr>
          <w:rFonts w:ascii="Arial" w:hAnsi="Arial" w:cs="Arial"/>
          <w:b/>
          <w:sz w:val="24"/>
          <w:szCs w:val="24"/>
        </w:rPr>
      </w:pPr>
      <w:r w:rsidRPr="00683B55">
        <w:rPr>
          <w:rFonts w:ascii="Arial" w:hAnsi="Arial" w:cs="Arial"/>
          <w:b/>
          <w:sz w:val="24"/>
          <w:szCs w:val="24"/>
        </w:rPr>
        <w:t>WÓJTA GMINY ZAŁUSKI</w:t>
      </w:r>
    </w:p>
    <w:p w14:paraId="2469AA0B" w14:textId="5657C8EF" w:rsidR="00683B55" w:rsidRPr="00683B55" w:rsidRDefault="00784AD6" w:rsidP="00683B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83B55" w:rsidRPr="00683B55">
        <w:rPr>
          <w:rFonts w:ascii="Arial" w:hAnsi="Arial" w:cs="Arial"/>
          <w:b/>
          <w:sz w:val="24"/>
          <w:szCs w:val="24"/>
        </w:rPr>
        <w:t xml:space="preserve"> dnia </w:t>
      </w:r>
      <w:r w:rsidR="0057366D">
        <w:rPr>
          <w:rFonts w:ascii="Arial" w:hAnsi="Arial" w:cs="Arial"/>
          <w:b/>
          <w:sz w:val="24"/>
          <w:szCs w:val="24"/>
        </w:rPr>
        <w:t>22 lutego 2024</w:t>
      </w:r>
      <w:r w:rsidR="00683B55" w:rsidRPr="00683B55">
        <w:rPr>
          <w:rFonts w:ascii="Arial" w:hAnsi="Arial" w:cs="Arial"/>
          <w:b/>
          <w:sz w:val="24"/>
          <w:szCs w:val="24"/>
        </w:rPr>
        <w:t xml:space="preserve"> r.</w:t>
      </w:r>
    </w:p>
    <w:p w14:paraId="04AD1F26" w14:textId="77777777" w:rsidR="00683B55" w:rsidRDefault="00683B55">
      <w:pPr>
        <w:rPr>
          <w:rFonts w:ascii="Arial" w:hAnsi="Arial" w:cs="Arial"/>
        </w:rPr>
      </w:pPr>
      <w:r w:rsidRPr="00683B55">
        <w:rPr>
          <w:rFonts w:ascii="Arial" w:hAnsi="Arial" w:cs="Arial"/>
        </w:rPr>
        <w:t xml:space="preserve">W sprawie zapewnienia bezpłatnego umieszczania urzędowych </w:t>
      </w:r>
      <w:proofErr w:type="spellStart"/>
      <w:r w:rsidRPr="00683B55">
        <w:rPr>
          <w:rFonts w:ascii="Arial" w:hAnsi="Arial" w:cs="Arial"/>
        </w:rPr>
        <w:t>obwieszczeń</w:t>
      </w:r>
      <w:proofErr w:type="spellEnd"/>
      <w:r w:rsidRPr="00683B55">
        <w:rPr>
          <w:rFonts w:ascii="Arial" w:hAnsi="Arial" w:cs="Arial"/>
        </w:rPr>
        <w:t xml:space="preserve"> wyborczych</w:t>
      </w:r>
      <w:r>
        <w:rPr>
          <w:rFonts w:ascii="Arial" w:hAnsi="Arial" w:cs="Arial"/>
        </w:rPr>
        <w:t xml:space="preserve">                     </w:t>
      </w:r>
      <w:r w:rsidRPr="00683B55">
        <w:rPr>
          <w:rFonts w:ascii="Arial" w:hAnsi="Arial" w:cs="Arial"/>
        </w:rPr>
        <w:t xml:space="preserve"> i plakatów wyborczych i plakatów wszystkich komitetów wyborczych oraz podania wykazu tych miejsc do publicznej wiadomości</w:t>
      </w:r>
    </w:p>
    <w:p w14:paraId="00909C4C" w14:textId="39690D9D" w:rsidR="00683B55" w:rsidRPr="0057366D" w:rsidRDefault="00683B55" w:rsidP="005736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7366D">
        <w:rPr>
          <w:rFonts w:ascii="Arial" w:hAnsi="Arial" w:cs="Arial"/>
        </w:rPr>
        <w:t>Na podstawie art. 114 ustawy z dnia 5 stycznia 2011 r.-Kodeks wyborczy(Dz.U. z 20</w:t>
      </w:r>
      <w:r w:rsidR="00784AD6" w:rsidRPr="0057366D">
        <w:rPr>
          <w:rFonts w:ascii="Arial" w:hAnsi="Arial" w:cs="Arial"/>
        </w:rPr>
        <w:t>2</w:t>
      </w:r>
      <w:r w:rsidR="0057366D" w:rsidRPr="0057366D">
        <w:rPr>
          <w:rFonts w:ascii="Arial" w:hAnsi="Arial" w:cs="Arial"/>
        </w:rPr>
        <w:t>3</w:t>
      </w:r>
      <w:r w:rsidRPr="0057366D">
        <w:rPr>
          <w:rFonts w:ascii="Arial" w:hAnsi="Arial" w:cs="Arial"/>
        </w:rPr>
        <w:t xml:space="preserve"> r. poz.</w:t>
      </w:r>
      <w:r w:rsidR="0057366D" w:rsidRPr="0057366D">
        <w:rPr>
          <w:rFonts w:ascii="Arial" w:hAnsi="Arial" w:cs="Arial"/>
        </w:rPr>
        <w:t>2408</w:t>
      </w:r>
      <w:r w:rsidR="00784AD6" w:rsidRPr="0057366D">
        <w:rPr>
          <w:rFonts w:ascii="Arial" w:hAnsi="Arial" w:cs="Arial"/>
        </w:rPr>
        <w:t>.)</w:t>
      </w:r>
      <w:r w:rsidRPr="0057366D">
        <w:rPr>
          <w:rFonts w:ascii="Arial" w:hAnsi="Arial" w:cs="Arial"/>
        </w:rPr>
        <w:t xml:space="preserve"> w związku z </w:t>
      </w:r>
      <w:r w:rsidR="0057366D" w:rsidRPr="0057366D">
        <w:rPr>
          <w:rFonts w:ascii="Arial" w:hAnsi="Arial" w:cs="Arial"/>
        </w:rPr>
        <w:t xml:space="preserve">Rozporządzeniem Prezesa Rady Ministrów z dnia  29 stycznia 2024r. </w:t>
      </w:r>
      <w:r w:rsidR="0057366D" w:rsidRPr="0057366D">
        <w:rPr>
          <w:rFonts w:ascii="Arial" w:hAnsi="Arial" w:cs="Arial"/>
        </w:rPr>
        <w:t>w sprawie zarządzenia wyborów do rad gmin, rad powiatów, sejmików województw i rad dzielnic m.st. Warszawy oraz wyborów wójtów, burmistrzów i prezydentów mias</w:t>
      </w:r>
      <w:r w:rsidR="0057366D">
        <w:rPr>
          <w:rFonts w:ascii="Arial" w:hAnsi="Arial" w:cs="Arial"/>
        </w:rPr>
        <w:t>t</w:t>
      </w:r>
      <w:r w:rsidR="0057366D" w:rsidRPr="0057366D">
        <w:rPr>
          <w:rFonts w:ascii="Arial" w:hAnsi="Arial" w:cs="Arial"/>
        </w:rPr>
        <w:t xml:space="preserve"> (Dz.U. z 2024</w:t>
      </w:r>
      <w:r w:rsidR="0057366D">
        <w:rPr>
          <w:rFonts w:ascii="Arial" w:hAnsi="Arial" w:cs="Arial"/>
        </w:rPr>
        <w:t>r.</w:t>
      </w:r>
      <w:r w:rsidR="0057366D" w:rsidRPr="0057366D">
        <w:rPr>
          <w:rFonts w:ascii="Arial" w:hAnsi="Arial" w:cs="Arial"/>
        </w:rPr>
        <w:t xml:space="preserve"> , poz.109)</w:t>
      </w:r>
      <w:r w:rsidRPr="0057366D">
        <w:rPr>
          <w:rFonts w:ascii="Arial" w:hAnsi="Arial" w:cs="Arial"/>
        </w:rPr>
        <w:t xml:space="preserve"> zarządzam co następuje:</w:t>
      </w:r>
    </w:p>
    <w:p w14:paraId="46C8B885" w14:textId="77777777" w:rsidR="00683B55" w:rsidRPr="0057366D" w:rsidRDefault="00683B55" w:rsidP="0057366D">
      <w:pPr>
        <w:spacing w:after="0"/>
        <w:jc w:val="center"/>
        <w:rPr>
          <w:rFonts w:ascii="Arial" w:hAnsi="Arial" w:cs="Arial"/>
        </w:rPr>
      </w:pPr>
      <w:r w:rsidRPr="0057366D">
        <w:rPr>
          <w:rFonts w:ascii="Arial" w:hAnsi="Arial" w:cs="Arial"/>
        </w:rPr>
        <w:t>§ 1.</w:t>
      </w:r>
    </w:p>
    <w:p w14:paraId="1D5BA6E7" w14:textId="77777777" w:rsidR="00683B55" w:rsidRDefault="00683B55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Zapewnia się na terenie Gminy Załuski miejsca przeznaczone na bezpłatne umieszczanie:</w:t>
      </w:r>
    </w:p>
    <w:p w14:paraId="601EB007" w14:textId="77777777" w:rsidR="00683B55" w:rsidRDefault="00683B55" w:rsidP="00BF44B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Urzędowych </w:t>
      </w:r>
      <w:proofErr w:type="spellStart"/>
      <w:r>
        <w:rPr>
          <w:rFonts w:ascii="Arial" w:hAnsi="Arial" w:cs="Arial"/>
        </w:rPr>
        <w:t>obwieszczeń</w:t>
      </w:r>
      <w:proofErr w:type="spellEnd"/>
      <w:r>
        <w:rPr>
          <w:rFonts w:ascii="Arial" w:hAnsi="Arial" w:cs="Arial"/>
        </w:rPr>
        <w:t xml:space="preserve"> wyborczych na tablicach zlokalizowanych w sołectwach</w:t>
      </w:r>
    </w:p>
    <w:p w14:paraId="1453DAA8" w14:textId="787AEFBA" w:rsidR="00683B55" w:rsidRDefault="00683B55" w:rsidP="00BF44BE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Załuski; Zdunowo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;Michałówek;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Stróżewo;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Nowe Olszyny;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Stare Olszyny;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Koryciska;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Smulska;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Wilamy;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Szczytniki;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Szczytno;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Nowe Wrońska,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Stare Wrońska;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Karolinowo;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Przyborowice Dolne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;Przyborowice Górne;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Słotwin;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Falbogi Wielkie;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Kroczewo;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Wojny;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Gostolin</w:t>
      </w:r>
      <w:proofErr w:type="spellEnd"/>
      <w:r w:rsidR="00E92FC4">
        <w:rPr>
          <w:rFonts w:ascii="Arial" w:hAnsi="Arial" w:cs="Arial"/>
        </w:rPr>
        <w:t>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Niepiekła</w:t>
      </w:r>
      <w:proofErr w:type="spellEnd"/>
      <w:r w:rsidR="00E92FC4">
        <w:rPr>
          <w:rFonts w:ascii="Arial" w:hAnsi="Arial" w:cs="Arial"/>
        </w:rPr>
        <w:t>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Sobole;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Kamienica;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Kamienica-Wygoda;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Naborówiec</w:t>
      </w:r>
      <w:proofErr w:type="spellEnd"/>
      <w:r w:rsidR="00E92FC4">
        <w:rPr>
          <w:rFonts w:ascii="Arial" w:hAnsi="Arial" w:cs="Arial"/>
        </w:rPr>
        <w:t>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Złotopolice;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Naborowo;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Naborowo-Parcele;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Sadówiec</w:t>
      </w:r>
      <w:proofErr w:type="spellEnd"/>
      <w:r w:rsidR="00E92FC4">
        <w:rPr>
          <w:rFonts w:ascii="Arial" w:hAnsi="Arial" w:cs="Arial"/>
        </w:rPr>
        <w:t>.</w:t>
      </w:r>
    </w:p>
    <w:p w14:paraId="6FF817E6" w14:textId="77777777" w:rsidR="00E92FC4" w:rsidRDefault="00E92FC4" w:rsidP="00BF44B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Plakatów wyborczych komitetów wyborczych:</w:t>
      </w:r>
    </w:p>
    <w:p w14:paraId="1BB9CD97" w14:textId="77777777" w:rsidR="00E92FC4" w:rsidRDefault="00E92FC4" w:rsidP="00BF44BE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Na słupie ogłoszeniowym zlokalizowanym w miejscowości Załuski (Przy Urzędzie Gminy).</w:t>
      </w:r>
    </w:p>
    <w:p w14:paraId="4210D739" w14:textId="53E21203" w:rsidR="00E92FC4" w:rsidRDefault="00E92FC4" w:rsidP="00BF44B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Urządzeń tymczasowych w postaci tablic informacyjnych ustawionych przez komitety wyborcze we własnym zakresie, na których komitet będzie zamieszczał plakaty swoich kandydatów w odległości  2 m od tablic sołeckich wymienionych w pkt. 1. Ustawienie urządzeń komitet wyborczy winien ustalić z sołtysem danego sołectwa.</w:t>
      </w:r>
    </w:p>
    <w:p w14:paraId="1B1D767B" w14:textId="77777777" w:rsidR="00E92FC4" w:rsidRDefault="00E92FC4" w:rsidP="00BF44BE">
      <w:pPr>
        <w:spacing w:after="0"/>
        <w:ind w:left="4248"/>
        <w:rPr>
          <w:rFonts w:ascii="Arial" w:hAnsi="Arial" w:cs="Arial"/>
        </w:rPr>
      </w:pPr>
      <w:r w:rsidRPr="00E92FC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</w:t>
      </w:r>
    </w:p>
    <w:p w14:paraId="54571F2E" w14:textId="77777777" w:rsidR="00E92FC4" w:rsidRDefault="00E92FC4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Plakaty i hasła wyborcze należy umieszczać w taki sposób, aby można je było</w:t>
      </w:r>
      <w:r w:rsidR="001F109F">
        <w:rPr>
          <w:rFonts w:ascii="Arial" w:hAnsi="Arial" w:cs="Arial"/>
        </w:rPr>
        <w:t xml:space="preserve"> usunąć bez powodowania szkód.</w:t>
      </w:r>
    </w:p>
    <w:p w14:paraId="2D540107" w14:textId="77777777" w:rsidR="001F109F" w:rsidRDefault="001F109F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14:paraId="0AB830CE" w14:textId="77777777" w:rsidR="001F109F" w:rsidRDefault="001F109F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Plakaty i hasła wyborcze oraz urządzenia ogłoszeniowe nieusunięte przez zobowiązanych do tego pełnomocników wyborczych w terminie 30 dni po dniu wyborów zostaną usunięte na koszt zobowiązanych.</w:t>
      </w:r>
    </w:p>
    <w:p w14:paraId="5734F858" w14:textId="77777777" w:rsidR="001F109F" w:rsidRDefault="001F109F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4.</w:t>
      </w:r>
    </w:p>
    <w:p w14:paraId="262839F0" w14:textId="5A0D2550" w:rsidR="001F109F" w:rsidRDefault="001F109F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Zarządzenie podlega podaniu do publicznej wiadomości poprzez rozplakatowanie na tablicach ogłoszeń w sołectwach, a także poprzez zamieszczenie jego treści w BIP </w:t>
      </w:r>
      <w:hyperlink r:id="rId5" w:history="1">
        <w:r w:rsidR="00784AD6">
          <w:rPr>
            <w:rStyle w:val="Hipercze"/>
            <w:rFonts w:ascii="Arial" w:hAnsi="Arial" w:cs="Arial"/>
          </w:rPr>
          <w:t>www.ugzaluski.bip.org.pl</w:t>
        </w:r>
      </w:hyperlink>
      <w:r>
        <w:rPr>
          <w:rFonts w:ascii="Arial" w:hAnsi="Arial" w:cs="Arial"/>
        </w:rPr>
        <w:t xml:space="preserve"> oraz </w:t>
      </w:r>
      <w:hyperlink r:id="rId6" w:history="1">
        <w:r w:rsidRPr="00B50F07">
          <w:rPr>
            <w:rStyle w:val="Hipercze"/>
            <w:rFonts w:ascii="Arial" w:hAnsi="Arial" w:cs="Arial"/>
          </w:rPr>
          <w:t>www.zaluski.pl</w:t>
        </w:r>
      </w:hyperlink>
    </w:p>
    <w:p w14:paraId="70436A3A" w14:textId="77777777" w:rsidR="001F109F" w:rsidRDefault="001F109F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5.</w:t>
      </w:r>
    </w:p>
    <w:p w14:paraId="654F1C31" w14:textId="77777777" w:rsidR="001F109F" w:rsidRDefault="001F109F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26F97E03" w14:textId="77777777" w:rsidR="001F109F" w:rsidRDefault="001F109F" w:rsidP="00E92FC4">
      <w:pPr>
        <w:rPr>
          <w:rFonts w:ascii="Arial" w:hAnsi="Arial" w:cs="Arial"/>
        </w:rPr>
      </w:pPr>
    </w:p>
    <w:p w14:paraId="4C63F661" w14:textId="77777777" w:rsidR="001F109F" w:rsidRDefault="001F109F" w:rsidP="00E92F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 Gminy Załuski</w:t>
      </w:r>
    </w:p>
    <w:p w14:paraId="59278766" w14:textId="454E0080" w:rsidR="00E92FC4" w:rsidRPr="00E92FC4" w:rsidRDefault="001F109F" w:rsidP="00BF4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3A3F">
        <w:rPr>
          <w:rFonts w:ascii="Arial" w:hAnsi="Arial" w:cs="Arial"/>
        </w:rPr>
        <w:t>Kamil Koprowski</w:t>
      </w:r>
    </w:p>
    <w:sectPr w:rsidR="00E92FC4" w:rsidRPr="00E9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D4E"/>
    <w:multiLevelType w:val="hybridMultilevel"/>
    <w:tmpl w:val="1310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55"/>
    <w:rsid w:val="00047693"/>
    <w:rsid w:val="00180CD8"/>
    <w:rsid w:val="001F109F"/>
    <w:rsid w:val="0057366D"/>
    <w:rsid w:val="00683B55"/>
    <w:rsid w:val="007330B0"/>
    <w:rsid w:val="00784AD6"/>
    <w:rsid w:val="008C3A3F"/>
    <w:rsid w:val="00BF44BE"/>
    <w:rsid w:val="00E92FC4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AFFD"/>
  <w15:chartTrackingRefBased/>
  <w15:docId w15:val="{CC19804B-A94E-4CD2-BCE5-FAB84F5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0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uski.pl" TargetMode="External"/><Relationship Id="rId5" Type="http://schemas.openxmlformats.org/officeDocument/2006/relationships/hyperlink" Target="http://www.ugzaluski.bip.org.pl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2</cp:revision>
  <cp:lastPrinted>2024-02-22T12:45:00Z</cp:lastPrinted>
  <dcterms:created xsi:type="dcterms:W3CDTF">2024-02-22T12:46:00Z</dcterms:created>
  <dcterms:modified xsi:type="dcterms:W3CDTF">2024-02-22T12:46:00Z</dcterms:modified>
</cp:coreProperties>
</file>